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31" w:rsidRDefault="00933E87" w:rsidP="007B5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0</wp:posOffset>
            </wp:positionV>
            <wp:extent cx="1958400" cy="734400"/>
            <wp:effectExtent l="0" t="0" r="3810" b="8890"/>
            <wp:wrapTight wrapText="bothSides">
              <wp:wrapPolygon edited="0">
                <wp:start x="0" y="0"/>
                <wp:lineTo x="0" y="21301"/>
                <wp:lineTo x="21432" y="21301"/>
                <wp:lineTo x="214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7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731" w:rsidRDefault="00D11731" w:rsidP="007B5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87" w:rsidRDefault="00933E87" w:rsidP="007B5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E87" w:rsidRDefault="00933E87" w:rsidP="007B5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F82" w:rsidRPr="000629A8" w:rsidRDefault="001C4F82" w:rsidP="007B5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9A8">
        <w:rPr>
          <w:rFonts w:ascii="Times New Roman" w:hAnsi="Times New Roman" w:cs="Times New Roman"/>
          <w:b/>
          <w:sz w:val="32"/>
          <w:szCs w:val="32"/>
        </w:rPr>
        <w:t>Informace o zpracování osobních údajů</w:t>
      </w:r>
    </w:p>
    <w:p w:rsidR="00EB3FE5" w:rsidRDefault="00EB3FE5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6B" w:rsidRPr="00AB618C" w:rsidRDefault="003A126B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18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Úvodní informace</w:t>
      </w:r>
      <w:r w:rsidRPr="00AB6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6B" w:rsidRDefault="00FE2521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>AHOL - Střední škola</w:t>
      </w:r>
      <w:r>
        <w:rPr>
          <w:rFonts w:ascii="Times New Roman" w:hAnsi="Times New Roman" w:cs="Times New Roman"/>
          <w:sz w:val="24"/>
          <w:szCs w:val="24"/>
        </w:rPr>
        <w:t xml:space="preserve"> gastronomie, turismu a lázeňství</w:t>
      </w:r>
      <w:r w:rsidRPr="000629A8">
        <w:rPr>
          <w:rFonts w:ascii="Times New Roman" w:hAnsi="Times New Roman" w:cs="Times New Roman"/>
          <w:sz w:val="24"/>
          <w:szCs w:val="24"/>
        </w:rPr>
        <w:t xml:space="preserve"> (dále jen „Škola“), se sídlem </w:t>
      </w:r>
      <w:r>
        <w:rPr>
          <w:rFonts w:ascii="Times New Roman" w:hAnsi="Times New Roman" w:cs="Times New Roman"/>
          <w:sz w:val="24"/>
          <w:szCs w:val="24"/>
        </w:rPr>
        <w:t xml:space="preserve">Dušní 1106/8, 703 00 </w:t>
      </w:r>
      <w:r w:rsidRPr="000629A8">
        <w:rPr>
          <w:rFonts w:ascii="Times New Roman" w:hAnsi="Times New Roman" w:cs="Times New Roman"/>
          <w:sz w:val="24"/>
          <w:szCs w:val="24"/>
        </w:rPr>
        <w:t>Ostrava-Vítkovice, IČO:</w:t>
      </w:r>
      <w:r>
        <w:rPr>
          <w:rFonts w:ascii="Times New Roman" w:hAnsi="Times New Roman" w:cs="Times New Roman"/>
          <w:sz w:val="24"/>
          <w:szCs w:val="24"/>
        </w:rPr>
        <w:t xml:space="preserve"> 71340815 </w:t>
      </w:r>
      <w:r w:rsidR="00AB618C">
        <w:rPr>
          <w:rFonts w:ascii="Times New Roman" w:hAnsi="Times New Roman" w:cs="Times New Roman"/>
          <w:sz w:val="24"/>
          <w:szCs w:val="24"/>
        </w:rPr>
        <w:t>(d</w:t>
      </w:r>
      <w:r w:rsidR="001C4F82" w:rsidRPr="000629A8">
        <w:rPr>
          <w:rFonts w:ascii="Times New Roman" w:hAnsi="Times New Roman" w:cs="Times New Roman"/>
          <w:sz w:val="24"/>
          <w:szCs w:val="24"/>
        </w:rPr>
        <w:t>ále jen „Správce”) jako správce osobních údajů, si Vás tímto za účelem naplnění zásady transparentnosti ve smyslu Nařízení Evropského parlamentu a Rady (EU) 2016/679 o ochraně fyzických osob v souvislosti se zpracováním osobních údajů a poučení subjektů údajů (dále jen „</w:t>
      </w:r>
      <w:r w:rsidR="001C4F82" w:rsidRPr="002B20D8">
        <w:rPr>
          <w:rFonts w:ascii="Times New Roman" w:hAnsi="Times New Roman" w:cs="Times New Roman"/>
          <w:b/>
          <w:sz w:val="24"/>
          <w:szCs w:val="24"/>
        </w:rPr>
        <w:t>GDPR</w:t>
      </w:r>
      <w:r w:rsidR="001C4F82" w:rsidRPr="000629A8">
        <w:rPr>
          <w:rFonts w:ascii="Times New Roman" w:hAnsi="Times New Roman" w:cs="Times New Roman"/>
          <w:sz w:val="24"/>
          <w:szCs w:val="24"/>
        </w:rPr>
        <w:t xml:space="preserve">“) dovoluje informovat o základních aspektech zpracování osobních údajů, která probíhají v rámci činnosti školy, jakož i o Vašich právech jako subjektů údajů a způsobech jejich uplatnění. </w:t>
      </w:r>
    </w:p>
    <w:p w:rsidR="003A126B" w:rsidRDefault="003A126B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6B" w:rsidRDefault="003A126B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4F82" w:rsidRPr="00AB61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Důvody zpracování osobních údajů</w:t>
      </w: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9C" w:rsidRDefault="00E3759C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se mohou ve </w:t>
      </w:r>
      <w:r w:rsidR="00F5418F">
        <w:rPr>
          <w:rFonts w:ascii="Times New Roman" w:hAnsi="Times New Roman" w:cs="Times New Roman"/>
          <w:sz w:val="24"/>
          <w:szCs w:val="24"/>
        </w:rPr>
        <w:t>„Š</w:t>
      </w:r>
      <w:r>
        <w:rPr>
          <w:rFonts w:ascii="Times New Roman" w:hAnsi="Times New Roman" w:cs="Times New Roman"/>
          <w:sz w:val="24"/>
          <w:szCs w:val="24"/>
        </w:rPr>
        <w:t>kole</w:t>
      </w:r>
      <w:r w:rsidR="00F541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zpracovávat</w:t>
      </w:r>
      <w:r w:rsidR="004F437D">
        <w:rPr>
          <w:rFonts w:ascii="Times New Roman" w:hAnsi="Times New Roman" w:cs="Times New Roman"/>
          <w:sz w:val="24"/>
          <w:szCs w:val="24"/>
        </w:rPr>
        <w:t xml:space="preserve"> na základě tohoto právního titulu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37D" w:rsidRDefault="004F437D" w:rsidP="007B58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nezbytnost pro splnění právní povinnosti, která se na správce vztahuje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nezbytnost pro splnění smlouvy nebo pro provedení opatření přijatých před uzavřením smlouvy,</w:t>
      </w:r>
    </w:p>
    <w:p w:rsidR="004F437D" w:rsidRDefault="004F437D" w:rsidP="007B58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nezbytnost pro účely oprávněných zájmů správce,</w:t>
      </w:r>
    </w:p>
    <w:p w:rsidR="004F437D" w:rsidRDefault="004F437D" w:rsidP="007B58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nezbytnost pro splnění úkolu prováděného ve veřejném zájmu,</w:t>
      </w:r>
    </w:p>
    <w:p w:rsidR="00E3759C" w:rsidRPr="003A126B" w:rsidRDefault="00E3759C" w:rsidP="007B589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4F437D">
        <w:rPr>
          <w:rFonts w:ascii="Times New Roman" w:hAnsi="Times New Roman" w:cs="Times New Roman"/>
          <w:sz w:val="24"/>
          <w:szCs w:val="24"/>
        </w:rPr>
        <w:t>uděleného sou</w:t>
      </w:r>
      <w:r>
        <w:rPr>
          <w:rFonts w:ascii="Times New Roman" w:hAnsi="Times New Roman" w:cs="Times New Roman"/>
          <w:sz w:val="24"/>
          <w:szCs w:val="24"/>
        </w:rPr>
        <w:t xml:space="preserve">hlasu </w:t>
      </w:r>
      <w:r w:rsidR="004F437D">
        <w:rPr>
          <w:rFonts w:ascii="Times New Roman" w:hAnsi="Times New Roman" w:cs="Times New Roman"/>
          <w:sz w:val="24"/>
          <w:szCs w:val="24"/>
        </w:rPr>
        <w:t>se zpracováním osobních údajů.</w:t>
      </w:r>
    </w:p>
    <w:p w:rsidR="00E3759C" w:rsidRDefault="00E3759C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CD" w:rsidRPr="001644CD" w:rsidRDefault="001644CD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CD">
        <w:rPr>
          <w:rFonts w:ascii="Times New Roman" w:hAnsi="Times New Roman" w:cs="Times New Roman"/>
          <w:sz w:val="24"/>
          <w:szCs w:val="24"/>
        </w:rPr>
        <w:t xml:space="preserve">V rámci činnosti „Školy“ dochází ke zpracování osobních údajů především pro následující účely: 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přijímání ke střednímu vzdělávání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zajišťování středního vzdělávání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zabezpečování praktického vyučování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ukončování středního vzdělání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rozhodování ve správním řízení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školní matriky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Pr="00D11731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31">
        <w:rPr>
          <w:rFonts w:ascii="Times New Roman" w:hAnsi="Times New Roman" w:cs="Times New Roman"/>
          <w:sz w:val="24"/>
          <w:szCs w:val="24"/>
        </w:rPr>
        <w:t>zajištění stravování</w:t>
      </w:r>
      <w:r w:rsidR="00386927" w:rsidRPr="00D11731">
        <w:rPr>
          <w:rFonts w:ascii="Times New Roman" w:hAnsi="Times New Roman" w:cs="Times New Roman"/>
          <w:sz w:val="24"/>
          <w:szCs w:val="24"/>
        </w:rPr>
        <w:t>,</w:t>
      </w:r>
    </w:p>
    <w:p w:rsidR="00F5418F" w:rsidRDefault="00F5418F" w:rsidP="00F5418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o vystavení průkazů ISIC/ITIC/ALIVE,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</w:t>
      </w:r>
      <w:r w:rsidR="00A3105A">
        <w:rPr>
          <w:rFonts w:ascii="Times New Roman" w:hAnsi="Times New Roman" w:cs="Times New Roman"/>
          <w:sz w:val="24"/>
          <w:szCs w:val="24"/>
        </w:rPr>
        <w:t xml:space="preserve">kurzů, </w:t>
      </w:r>
      <w:r>
        <w:rPr>
          <w:rFonts w:ascii="Times New Roman" w:hAnsi="Times New Roman" w:cs="Times New Roman"/>
          <w:sz w:val="24"/>
          <w:szCs w:val="24"/>
        </w:rPr>
        <w:t>odborných exkurzí apod.</w:t>
      </w:r>
      <w:r w:rsidR="00386927">
        <w:rPr>
          <w:rFonts w:ascii="Times New Roman" w:hAnsi="Times New Roman" w:cs="Times New Roman"/>
          <w:sz w:val="24"/>
          <w:szCs w:val="24"/>
        </w:rPr>
        <w:t>,</w:t>
      </w:r>
      <w:r w:rsidR="00F5418F">
        <w:rPr>
          <w:rFonts w:ascii="Times New Roman" w:hAnsi="Times New Roman" w:cs="Times New Roman"/>
          <w:sz w:val="24"/>
          <w:szCs w:val="24"/>
        </w:rPr>
        <w:t xml:space="preserve"> organizovaných „Školou“,</w:t>
      </w:r>
    </w:p>
    <w:p w:rsidR="00F5418F" w:rsidRDefault="00F5418F" w:rsidP="00F5418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CD">
        <w:rPr>
          <w:rFonts w:ascii="Times New Roman" w:hAnsi="Times New Roman" w:cs="Times New Roman"/>
          <w:sz w:val="24"/>
          <w:szCs w:val="24"/>
        </w:rPr>
        <w:t>přihlašování žáků do soutěží</w:t>
      </w:r>
      <w:r>
        <w:rPr>
          <w:rFonts w:ascii="Times New Roman" w:hAnsi="Times New Roman" w:cs="Times New Roman"/>
          <w:sz w:val="24"/>
          <w:szCs w:val="24"/>
        </w:rPr>
        <w:t xml:space="preserve">, kurzů, exkurzí, projektů a workshopů </w:t>
      </w:r>
      <w:r w:rsidRPr="001644CD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izovaných třetími subjekty,</w:t>
      </w:r>
    </w:p>
    <w:p w:rsidR="00F5418F" w:rsidRPr="00386927" w:rsidRDefault="00F5418F" w:rsidP="00F5418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27">
        <w:rPr>
          <w:rFonts w:ascii="Times New Roman" w:hAnsi="Times New Roman" w:cs="Times New Roman"/>
          <w:sz w:val="24"/>
          <w:szCs w:val="24"/>
        </w:rPr>
        <w:t>potřeby programů na podporu národnostních menšin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poradenských služeb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školy a zachycení její historie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bezpeč</w:t>
      </w:r>
      <w:r w:rsidR="00E70D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 osob a ochrany majetku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úkolů v oblasti BOZP, pojistných událostí a úrazů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výběrového řízení do zaměstnání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4F437D" w:rsidRDefault="004F437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pracovněprávní a mzdové agendy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E70D71" w:rsidRDefault="00E70D71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zaměstnan</w:t>
      </w:r>
      <w:r w:rsidR="0038692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ů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E70D71" w:rsidRDefault="00E70D71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a žádosti o dotace</w:t>
      </w:r>
      <w:r w:rsidR="00386927">
        <w:rPr>
          <w:rFonts w:ascii="Times New Roman" w:hAnsi="Times New Roman" w:cs="Times New Roman"/>
          <w:sz w:val="24"/>
          <w:szCs w:val="24"/>
        </w:rPr>
        <w:t>,</w:t>
      </w:r>
    </w:p>
    <w:p w:rsidR="00E70D71" w:rsidRDefault="00E70D71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administrativa, p</w:t>
      </w:r>
      <w:r w:rsidR="00386927">
        <w:rPr>
          <w:rFonts w:ascii="Times New Roman" w:hAnsi="Times New Roman" w:cs="Times New Roman"/>
          <w:sz w:val="24"/>
          <w:szCs w:val="24"/>
        </w:rPr>
        <w:t>rovoz školy a vedení účetnictví,</w:t>
      </w:r>
    </w:p>
    <w:p w:rsidR="001644CD" w:rsidRDefault="001644CD" w:rsidP="007B589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CD">
        <w:rPr>
          <w:rFonts w:ascii="Times New Roman" w:hAnsi="Times New Roman" w:cs="Times New Roman"/>
          <w:sz w:val="24"/>
          <w:szCs w:val="24"/>
        </w:rPr>
        <w:t>marketingov</w:t>
      </w:r>
      <w:r w:rsidR="00F5418F">
        <w:rPr>
          <w:rFonts w:ascii="Times New Roman" w:hAnsi="Times New Roman" w:cs="Times New Roman"/>
          <w:sz w:val="24"/>
          <w:szCs w:val="24"/>
        </w:rPr>
        <w:t>á</w:t>
      </w:r>
      <w:r w:rsidRPr="001644CD">
        <w:rPr>
          <w:rFonts w:ascii="Times New Roman" w:hAnsi="Times New Roman" w:cs="Times New Roman"/>
          <w:sz w:val="24"/>
          <w:szCs w:val="24"/>
        </w:rPr>
        <w:t xml:space="preserve"> propagac</w:t>
      </w:r>
      <w:r w:rsidR="00F5418F">
        <w:rPr>
          <w:rFonts w:ascii="Times New Roman" w:hAnsi="Times New Roman" w:cs="Times New Roman"/>
          <w:sz w:val="24"/>
          <w:szCs w:val="24"/>
        </w:rPr>
        <w:t>e</w:t>
      </w:r>
      <w:r w:rsidRPr="001644CD">
        <w:rPr>
          <w:rFonts w:ascii="Times New Roman" w:hAnsi="Times New Roman" w:cs="Times New Roman"/>
          <w:sz w:val="24"/>
          <w:szCs w:val="24"/>
        </w:rPr>
        <w:t xml:space="preserve"> </w:t>
      </w:r>
      <w:r w:rsidR="00F5418F">
        <w:rPr>
          <w:rFonts w:ascii="Times New Roman" w:hAnsi="Times New Roman" w:cs="Times New Roman"/>
          <w:sz w:val="24"/>
          <w:szCs w:val="24"/>
        </w:rPr>
        <w:t>školy.</w:t>
      </w:r>
    </w:p>
    <w:p w:rsidR="001644CD" w:rsidRPr="001644CD" w:rsidRDefault="001644CD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1644CD" w:rsidRDefault="001644CD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4CD">
        <w:rPr>
          <w:rFonts w:ascii="Times New Roman" w:hAnsi="Times New Roman" w:cs="Times New Roman"/>
          <w:b/>
          <w:sz w:val="24"/>
          <w:szCs w:val="24"/>
        </w:rPr>
        <w:t>3</w:t>
      </w:r>
      <w:r w:rsidR="001C4F82" w:rsidRPr="001644CD">
        <w:rPr>
          <w:rFonts w:ascii="Times New Roman" w:hAnsi="Times New Roman" w:cs="Times New Roman"/>
          <w:b/>
          <w:sz w:val="24"/>
          <w:szCs w:val="24"/>
        </w:rPr>
        <w:t xml:space="preserve">. Souhlas se zpracováním a jak jej odvolat </w:t>
      </w: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Zpracování pro účely, které nevyplývají z povinností školy dle zákona, je založeno na souhlasu subjektu údajů. V případě, že byl při získání Vašich údajů vyžadován Váš souhlas, poskytujete tyto údaje organizaci dobrovolně za účelem v souhlasu vymezeném. Udělený souhlas můžete kdykoliv odvolat. Odvoláním souhlasu však není dotčena zákonnost zpracování osobních údajů před jeho odvoláním. Souhlas můžete odvolat, kontaktní údaje pověřence pro ochranu osobních údajů najdete </w:t>
      </w:r>
      <w:r w:rsidRPr="002B20D8">
        <w:rPr>
          <w:rFonts w:ascii="Times New Roman" w:hAnsi="Times New Roman" w:cs="Times New Roman"/>
          <w:sz w:val="24"/>
          <w:szCs w:val="24"/>
        </w:rPr>
        <w:t xml:space="preserve">níže v </w:t>
      </w:r>
      <w:r w:rsidR="002B20D8" w:rsidRPr="002B20D8">
        <w:rPr>
          <w:rFonts w:ascii="Times New Roman" w:hAnsi="Times New Roman" w:cs="Times New Roman"/>
          <w:sz w:val="24"/>
          <w:szCs w:val="24"/>
        </w:rPr>
        <w:t>bodě</w:t>
      </w:r>
      <w:r w:rsidRPr="002B20D8">
        <w:rPr>
          <w:rFonts w:ascii="Times New Roman" w:hAnsi="Times New Roman" w:cs="Times New Roman"/>
          <w:sz w:val="24"/>
          <w:szCs w:val="24"/>
        </w:rPr>
        <w:t xml:space="preserve"> </w:t>
      </w:r>
      <w:r w:rsidR="00FA2566">
        <w:rPr>
          <w:rFonts w:ascii="Times New Roman" w:hAnsi="Times New Roman" w:cs="Times New Roman"/>
          <w:sz w:val="24"/>
          <w:szCs w:val="24"/>
        </w:rPr>
        <w:t>1</w:t>
      </w:r>
      <w:r w:rsidR="00F5418F">
        <w:rPr>
          <w:rFonts w:ascii="Times New Roman" w:hAnsi="Times New Roman" w:cs="Times New Roman"/>
          <w:sz w:val="24"/>
          <w:szCs w:val="24"/>
        </w:rPr>
        <w:t>2</w:t>
      </w:r>
      <w:r w:rsidRPr="002B2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FE5" w:rsidRDefault="00EB3FE5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DF" w:rsidRPr="008917DF" w:rsidRDefault="008917DF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7DF">
        <w:rPr>
          <w:rFonts w:ascii="Times New Roman" w:hAnsi="Times New Roman" w:cs="Times New Roman"/>
          <w:b/>
          <w:sz w:val="24"/>
          <w:szCs w:val="24"/>
        </w:rPr>
        <w:t>4. Kategorie zpracovávaných osobních údajů</w:t>
      </w:r>
    </w:p>
    <w:p w:rsidR="008917DF" w:rsidRDefault="008917D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DF" w:rsidRDefault="00F5418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917DF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917DF">
        <w:rPr>
          <w:rFonts w:ascii="Times New Roman" w:hAnsi="Times New Roman" w:cs="Times New Roman"/>
          <w:sz w:val="24"/>
          <w:szCs w:val="24"/>
        </w:rPr>
        <w:t xml:space="preserve"> zpracová</w:t>
      </w:r>
      <w:r w:rsidR="00D51EF7">
        <w:rPr>
          <w:rFonts w:ascii="Times New Roman" w:hAnsi="Times New Roman" w:cs="Times New Roman"/>
          <w:sz w:val="24"/>
          <w:szCs w:val="24"/>
        </w:rPr>
        <w:t>vá</w:t>
      </w:r>
      <w:r w:rsidR="008917DF">
        <w:rPr>
          <w:rFonts w:ascii="Times New Roman" w:hAnsi="Times New Roman" w:cs="Times New Roman"/>
          <w:sz w:val="24"/>
          <w:szCs w:val="24"/>
        </w:rPr>
        <w:t xml:space="preserve"> zejména tyto osobní údaje:</w:t>
      </w:r>
    </w:p>
    <w:p w:rsidR="008917DF" w:rsidRDefault="008917D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adresní a identifikační údaje (jméno, příjmení, datum a místo narození, adresa apod.),</w:t>
      </w:r>
    </w:p>
    <w:p w:rsidR="00683F07" w:rsidRPr="00683F07" w:rsidRDefault="00683F07" w:rsidP="00683F0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3F07">
        <w:rPr>
          <w:rFonts w:ascii="Times New Roman" w:hAnsi="Times New Roman" w:cs="Times New Roman"/>
          <w:sz w:val="24"/>
          <w:szCs w:val="24"/>
        </w:rPr>
        <w:t>osobní údaje studentů získávané (přenášené) pomocí zapnuté webové kamery a mikrofonu (podoba a hlas studenta) v průběhu vzdělávání distančním způsobem,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údaje </w:t>
      </w:r>
      <w:r w:rsidR="000C6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telefonní číslo, emailová adresa apod.),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popisné údaje (vzdělávání, znalost cizích jazyků, odborná kvalifikace apod.),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údaje (záznamy o studiu a studijních aktivitách, studijní výsledky apod.),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údaje (bankovní spojení, mzda apod.),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údaje (</w:t>
      </w:r>
      <w:r w:rsidR="00D11731">
        <w:rPr>
          <w:rFonts w:ascii="Times New Roman" w:hAnsi="Times New Roman" w:cs="Times New Roman"/>
          <w:sz w:val="24"/>
          <w:szCs w:val="24"/>
        </w:rPr>
        <w:t>výkazy</w:t>
      </w:r>
      <w:r>
        <w:rPr>
          <w:rFonts w:ascii="Times New Roman" w:hAnsi="Times New Roman" w:cs="Times New Roman"/>
          <w:sz w:val="24"/>
          <w:szCs w:val="24"/>
        </w:rPr>
        <w:t xml:space="preserve"> prác</w:t>
      </w:r>
      <w:r w:rsidR="00D117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pracoviště, pracovní zařazení apod.),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a lokační údaje (údaje z elektronických systémů),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aktivitách subjektu (údaje o odborných aktivitách apod.)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jiné osobě (adresní a identifikační údaje zákonného zástupce apod.),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z přihlášky uchazečů o přijetí do oborů vzdělání (§ 60 školského zákona),</w:t>
      </w:r>
    </w:p>
    <w:p w:rsid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zpracovávané v rámci školních matrik (§ 28 školského zákona),</w:t>
      </w:r>
    </w:p>
    <w:p w:rsidR="008917DF" w:rsidRPr="008917DF" w:rsidRDefault="008917DF" w:rsidP="008917D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 kategorie osobních údajů (např. informace o zdravotním stavu apod.).</w:t>
      </w:r>
    </w:p>
    <w:p w:rsidR="008917DF" w:rsidRDefault="008917D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1644CD" w:rsidRDefault="008917DF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C4F82" w:rsidRPr="001644CD">
        <w:rPr>
          <w:rFonts w:ascii="Times New Roman" w:hAnsi="Times New Roman" w:cs="Times New Roman"/>
          <w:b/>
          <w:sz w:val="24"/>
          <w:szCs w:val="24"/>
        </w:rPr>
        <w:t xml:space="preserve">. Kde jsme Vaše osobní údaje získali </w:t>
      </w: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639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>Osobní údaje jsou organizací získávány zpravidla přímo od subjektů údajů</w:t>
      </w:r>
      <w:r w:rsidR="00157135">
        <w:rPr>
          <w:rFonts w:ascii="Times New Roman" w:hAnsi="Times New Roman" w:cs="Times New Roman"/>
          <w:sz w:val="24"/>
          <w:szCs w:val="24"/>
        </w:rPr>
        <w:t>, popřípadě je</w:t>
      </w:r>
      <w:r w:rsidRPr="000629A8">
        <w:rPr>
          <w:rFonts w:ascii="Times New Roman" w:hAnsi="Times New Roman" w:cs="Times New Roman"/>
          <w:sz w:val="24"/>
          <w:szCs w:val="24"/>
        </w:rPr>
        <w:t xml:space="preserve"> získává některé osobní údaje od školních poradenských zařízení a ošetřujících lékařů žáků.</w:t>
      </w:r>
    </w:p>
    <w:p w:rsidR="00EB3FE5" w:rsidRPr="000629A8" w:rsidRDefault="00EB3FE5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0629A8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„Škola“ zároveň zpracovává </w:t>
      </w:r>
      <w:r w:rsidR="00B92C15">
        <w:rPr>
          <w:rFonts w:ascii="Times New Roman" w:hAnsi="Times New Roman" w:cs="Times New Roman"/>
          <w:sz w:val="24"/>
          <w:szCs w:val="24"/>
        </w:rPr>
        <w:t xml:space="preserve">videozáznamy a </w:t>
      </w:r>
      <w:r w:rsidRPr="000629A8">
        <w:rPr>
          <w:rFonts w:ascii="Times New Roman" w:hAnsi="Times New Roman" w:cs="Times New Roman"/>
          <w:sz w:val="24"/>
          <w:szCs w:val="24"/>
        </w:rPr>
        <w:t xml:space="preserve">fotografie pořízené na akcích pořádaných organizací. Fotodokumentace z akcí organizace se uchovává (archivuje) zpravidla po dobu studia žáka a následně ještě jeden rok od jeho ukončení a v omezeném rozsahu je zároveň zveřejňována (webová stránka a </w:t>
      </w:r>
      <w:r w:rsidR="00EB3FE5">
        <w:rPr>
          <w:rFonts w:ascii="Times New Roman" w:hAnsi="Times New Roman" w:cs="Times New Roman"/>
          <w:sz w:val="24"/>
          <w:szCs w:val="24"/>
        </w:rPr>
        <w:t>sociální sítě</w:t>
      </w:r>
      <w:r w:rsidRPr="000629A8">
        <w:rPr>
          <w:rFonts w:ascii="Times New Roman" w:hAnsi="Times New Roman" w:cs="Times New Roman"/>
          <w:sz w:val="24"/>
          <w:szCs w:val="24"/>
        </w:rPr>
        <w:t xml:space="preserve"> školy, vitríny </w:t>
      </w:r>
      <w:r w:rsidRPr="000629A8">
        <w:rPr>
          <w:rFonts w:ascii="Times New Roman" w:hAnsi="Times New Roman" w:cs="Times New Roman"/>
          <w:sz w:val="24"/>
          <w:szCs w:val="24"/>
        </w:rPr>
        <w:lastRenderedPageBreak/>
        <w:t xml:space="preserve">ve vnitřních prostorách školy). Fotografie z akcí jsou pořizovány a zveřejňovány rovněž na základě udělení souhlasu.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327A3D" w:rsidRDefault="001644CD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V budově </w:t>
      </w:r>
      <w:r w:rsidR="001C4F82" w:rsidRPr="00327A3D">
        <w:rPr>
          <w:rFonts w:ascii="Times New Roman" w:hAnsi="Times New Roman" w:cs="Times New Roman"/>
          <w:sz w:val="24"/>
          <w:szCs w:val="24"/>
        </w:rPr>
        <w:t>„Škol</w:t>
      </w:r>
      <w:r w:rsidRPr="00327A3D">
        <w:rPr>
          <w:rFonts w:ascii="Times New Roman" w:hAnsi="Times New Roman" w:cs="Times New Roman"/>
          <w:sz w:val="24"/>
          <w:szCs w:val="24"/>
        </w:rPr>
        <w:t>y</w:t>
      </w:r>
      <w:r w:rsidR="001C4F82" w:rsidRPr="00327A3D">
        <w:rPr>
          <w:rFonts w:ascii="Times New Roman" w:hAnsi="Times New Roman" w:cs="Times New Roman"/>
          <w:sz w:val="24"/>
          <w:szCs w:val="24"/>
        </w:rPr>
        <w:t xml:space="preserve">“ </w:t>
      </w:r>
      <w:r w:rsidR="0009170A" w:rsidRPr="00327A3D">
        <w:rPr>
          <w:rFonts w:ascii="Times New Roman" w:hAnsi="Times New Roman" w:cs="Times New Roman"/>
          <w:sz w:val="24"/>
          <w:szCs w:val="24"/>
        </w:rPr>
        <w:t>je provozován</w:t>
      </w:r>
      <w:r w:rsidR="001C4F82" w:rsidRPr="00327A3D">
        <w:rPr>
          <w:rFonts w:ascii="Times New Roman" w:hAnsi="Times New Roman" w:cs="Times New Roman"/>
          <w:sz w:val="24"/>
          <w:szCs w:val="24"/>
        </w:rPr>
        <w:t xml:space="preserve"> kamerový systém (dále jen „Systém“) za účelem ochrany vlastnických práv zřizovatele, ochrany majetku „Školy“ a osob pobývajících v areálu „Školy“ a předcházení sociálně patologickým jevům. Účelem zpracovávání pořízených obrazových záznamů je především prevence a odhalování protiprávního jednání ve veřejných prostorách „Školy“. Tyto záznamy slouží jako důkazní materiál v případě trestné činnosti nebo v případě způsobení škody na majetku a právech návštěvníků i společnosti ve sledovaných prostorách „Školy“.  „Systém“ snímá pouze veřejné prostory budovy</w:t>
      </w:r>
      <w:r w:rsidR="00DE4B03" w:rsidRPr="00327A3D">
        <w:rPr>
          <w:rFonts w:ascii="Times New Roman" w:hAnsi="Times New Roman" w:cs="Times New Roman"/>
          <w:sz w:val="24"/>
          <w:szCs w:val="24"/>
        </w:rPr>
        <w:t>, vstup do budovy a parkoviště, a nezasahuje do soukromí žáků</w:t>
      </w:r>
      <w:r w:rsidR="001C4F82" w:rsidRPr="00327A3D">
        <w:rPr>
          <w:rFonts w:ascii="Times New Roman" w:hAnsi="Times New Roman" w:cs="Times New Roman"/>
          <w:sz w:val="24"/>
          <w:szCs w:val="24"/>
        </w:rPr>
        <w:t>, zaměstnanců a návštěvníků školy. „Systém“ pořizuje pouze obrazový záznam</w:t>
      </w:r>
      <w:r w:rsidR="00DE4B03" w:rsidRPr="00327A3D">
        <w:rPr>
          <w:rFonts w:ascii="Times New Roman" w:hAnsi="Times New Roman" w:cs="Times New Roman"/>
          <w:sz w:val="24"/>
          <w:szCs w:val="24"/>
        </w:rPr>
        <w:t xml:space="preserve">, k nahrávacímu zařízení mají přístup pouze zpracovatelé. Zpracování uložení osobních dat získaných formou kamerového záznamu probíhá na nahrávacím zařízení zabezpečeném pomocí autentifikačních softwarových prostředků. </w:t>
      </w:r>
      <w:r w:rsidR="001C4F82" w:rsidRPr="00327A3D">
        <w:rPr>
          <w:rFonts w:ascii="Times New Roman" w:hAnsi="Times New Roman" w:cs="Times New Roman"/>
          <w:sz w:val="24"/>
          <w:szCs w:val="24"/>
        </w:rPr>
        <w:t xml:space="preserve">Archivace záznamu se provádí po dobu 3 dnů. Nahrané záznamy jsou přístupné pouze oprávněným osobám. V případě vzniku škody na majetku a právech žáků, návštěvníků školy či školy je ředitel školy povinen oznámit tuto skutečnost oprávněným osobám, které smí předat zaznamenané údaje Policii ČR, která je oprávněna provádět identifikaci fyzických osob.  </w:t>
      </w: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F82" w:rsidRPr="00327A3D" w:rsidRDefault="008917DF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C4F82" w:rsidRPr="00327A3D">
        <w:rPr>
          <w:rFonts w:ascii="Times New Roman" w:hAnsi="Times New Roman" w:cs="Times New Roman"/>
          <w:b/>
          <w:sz w:val="24"/>
          <w:szCs w:val="24"/>
        </w:rPr>
        <w:t xml:space="preserve">. Komu Vaše osobní údaje předáváme a proč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Osobní údaje mohou být pro zajištění stanovených účelů kromě „Školy“ a jejích zaměstnanců zpracovávány také jinými osobami – zpracovateli, a to na základě smluv o zpracování osobních údajů. Níže je uveden seznam organizací, které působí jako zpracovatelé osobních údajů pro „Školu“: </w:t>
      </w:r>
    </w:p>
    <w:p w:rsidR="008D7EF3" w:rsidRPr="000629A8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9F" w:rsidRPr="00956587" w:rsidRDefault="00645197" w:rsidP="007B589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/>
          <w:color w:val="333333"/>
          <w:shd w:val="clear" w:color="auto" w:fill="FFFFFF"/>
        </w:rPr>
        <w:t xml:space="preserve">OASA COMPUTERS s.r.o. </w:t>
      </w:r>
      <w:r w:rsidR="001C4F82" w:rsidRPr="00956587">
        <w:rPr>
          <w:rFonts w:ascii="Times New Roman" w:hAnsi="Times New Roman" w:cs="Times New Roman"/>
          <w:sz w:val="24"/>
          <w:szCs w:val="24"/>
        </w:rPr>
        <w:t xml:space="preserve">jako poskytovatel služeb technické podpory; </w:t>
      </w:r>
    </w:p>
    <w:p w:rsidR="000C6D9B" w:rsidRDefault="001C4F82" w:rsidP="000C6D9B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87">
        <w:rPr>
          <w:rFonts w:ascii="Times New Roman" w:hAnsi="Times New Roman" w:cs="Times New Roman"/>
          <w:sz w:val="24"/>
          <w:szCs w:val="24"/>
        </w:rPr>
        <w:t xml:space="preserve">Z-WARE jako poskytovatel služeb evidence docházky a stravování žáků; </w:t>
      </w:r>
    </w:p>
    <w:p w:rsidR="000C6D9B" w:rsidRPr="000C6D9B" w:rsidRDefault="000C6D9B" w:rsidP="0091700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9B">
        <w:rPr>
          <w:rFonts w:ascii="Times New Roman" w:hAnsi="Times New Roman" w:cs="Times New Roman"/>
          <w:sz w:val="24"/>
          <w:szCs w:val="24"/>
        </w:rPr>
        <w:t xml:space="preserve">Kulinářské umění jako poskytovatel </w:t>
      </w:r>
      <w:r>
        <w:rPr>
          <w:rFonts w:ascii="Times New Roman" w:hAnsi="Times New Roman" w:cs="Times New Roman"/>
          <w:sz w:val="24"/>
          <w:szCs w:val="24"/>
        </w:rPr>
        <w:t>výukového software</w:t>
      </w:r>
      <w:r w:rsidRPr="00956587">
        <w:rPr>
          <w:rFonts w:ascii="Times New Roman" w:hAnsi="Times New Roman" w:cs="Times New Roman"/>
          <w:sz w:val="24"/>
          <w:szCs w:val="24"/>
        </w:rPr>
        <w:t>;</w:t>
      </w:r>
      <w:r w:rsidRPr="000C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9B" w:rsidRPr="00956587" w:rsidRDefault="000C6D9B" w:rsidP="000C6D9B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87">
        <w:rPr>
          <w:rFonts w:ascii="Times New Roman" w:hAnsi="Times New Roman" w:cs="Times New Roman"/>
          <w:sz w:val="24"/>
          <w:szCs w:val="24"/>
        </w:rPr>
        <w:lastRenderedPageBreak/>
        <w:t>AHOL – Vyšší odborná škola jako provozovatel kamerového systému;</w:t>
      </w:r>
    </w:p>
    <w:p w:rsidR="000C6D9B" w:rsidRPr="00956587" w:rsidRDefault="000C6D9B" w:rsidP="000C6D9B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87">
        <w:rPr>
          <w:rFonts w:ascii="Times New Roman" w:hAnsi="Times New Roman" w:cs="Times New Roman"/>
          <w:sz w:val="24"/>
          <w:szCs w:val="24"/>
        </w:rPr>
        <w:t xml:space="preserve">AHOL – Střední odborná škola, s.r.o. jako poskytovatel stravování. </w:t>
      </w:r>
    </w:p>
    <w:p w:rsidR="000C6D9B" w:rsidRPr="00956587" w:rsidRDefault="000C6D9B" w:rsidP="000C6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Na základě právních předpisů pak mohou být Vaše osobní údaje předány i dalším </w:t>
      </w:r>
      <w:r w:rsidR="008917DF">
        <w:rPr>
          <w:rFonts w:ascii="Times New Roman" w:hAnsi="Times New Roman" w:cs="Times New Roman"/>
          <w:sz w:val="24"/>
          <w:szCs w:val="24"/>
        </w:rPr>
        <w:t>subjektům</w:t>
      </w:r>
      <w:r w:rsidRPr="000629A8">
        <w:rPr>
          <w:rFonts w:ascii="Times New Roman" w:hAnsi="Times New Roman" w:cs="Times New Roman"/>
          <w:sz w:val="24"/>
          <w:szCs w:val="24"/>
        </w:rPr>
        <w:t xml:space="preserve">, které mohou jejich předání vyžadovat na základě právních předpisů, nebo kterým je „Škola“  povinna tyto údaje předat pro splnění svých právních povinností vyplývajících z právních předpisů. </w:t>
      </w:r>
      <w:r w:rsidR="008917DF">
        <w:rPr>
          <w:rFonts w:ascii="Times New Roman" w:hAnsi="Times New Roman" w:cs="Times New Roman"/>
          <w:sz w:val="24"/>
          <w:szCs w:val="24"/>
        </w:rPr>
        <w:t>Jedná se např. o Krajský úřad Moravskoslezského kraje, Ministerstvo školství, mládeže a tělovýchovy, Českou školní inspekci, Českou správu sociálního zabezpečení, zdravotní pojišťovny, finanční správu, kontrolní orgány pro projekty, Centrum pro zjišťování výsledků vzdělávání aj.</w:t>
      </w:r>
    </w:p>
    <w:p w:rsidR="00A3105A" w:rsidRDefault="00A3105A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5A" w:rsidRDefault="00A3105A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„Škola“ nemá v úmyslu předávat osobní údaje subjektu údajů do třetí země nebo mezinárodní organizaci</w:t>
      </w:r>
      <w:r w:rsidR="00D11731">
        <w:rPr>
          <w:rFonts w:ascii="Times New Roman" w:hAnsi="Times New Roman" w:cs="Times New Roman"/>
          <w:sz w:val="24"/>
          <w:szCs w:val="24"/>
        </w:rPr>
        <w:t xml:space="preserve"> (mimo školou organizované akce)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05A" w:rsidRPr="000629A8" w:rsidRDefault="00A3105A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327A3D" w:rsidRDefault="008917DF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C4F82" w:rsidRPr="00327A3D">
        <w:rPr>
          <w:rFonts w:ascii="Times New Roman" w:hAnsi="Times New Roman" w:cs="Times New Roman"/>
          <w:b/>
          <w:sz w:val="24"/>
          <w:szCs w:val="24"/>
        </w:rPr>
        <w:t xml:space="preserve">. Rozsah zpracování osobních údajů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V souvislosti s provozem „Školy“ jsou osobní údaje zpracovávány v souladu s GDPR pouze v rozsahu nezbytném pro naplnění jednotlivých účelů zpracování, zpravidla v rozsahu, ve kterém byly od subjektů údajů získány. Po naplnění stanoveného účelu jsou osobní údaje v omezeném rozsahu ukládány v souladu s právními předpisy. U údajů získávaných od třetích subjektů nebo z jiných zdrojů je rozsah údajů uveden v </w:t>
      </w:r>
      <w:r w:rsidR="002B20D8" w:rsidRPr="002B20D8">
        <w:rPr>
          <w:rFonts w:ascii="Times New Roman" w:hAnsi="Times New Roman" w:cs="Times New Roman"/>
          <w:sz w:val="24"/>
          <w:szCs w:val="24"/>
        </w:rPr>
        <w:t>bodě</w:t>
      </w:r>
      <w:r w:rsidRPr="002B20D8">
        <w:rPr>
          <w:rFonts w:ascii="Times New Roman" w:hAnsi="Times New Roman" w:cs="Times New Roman"/>
          <w:sz w:val="24"/>
          <w:szCs w:val="24"/>
        </w:rPr>
        <w:t xml:space="preserve"> </w:t>
      </w:r>
      <w:r w:rsidR="00E75C93">
        <w:rPr>
          <w:rFonts w:ascii="Times New Roman" w:hAnsi="Times New Roman" w:cs="Times New Roman"/>
          <w:sz w:val="24"/>
          <w:szCs w:val="24"/>
        </w:rPr>
        <w:t>5</w:t>
      </w:r>
      <w:r w:rsidRPr="002B20D8">
        <w:rPr>
          <w:rFonts w:ascii="Times New Roman" w:hAnsi="Times New Roman" w:cs="Times New Roman"/>
          <w:sz w:val="24"/>
          <w:szCs w:val="24"/>
        </w:rPr>
        <w:t xml:space="preserve">. </w:t>
      </w:r>
      <w:r w:rsidRPr="000629A8">
        <w:rPr>
          <w:rFonts w:ascii="Times New Roman" w:hAnsi="Times New Roman" w:cs="Times New Roman"/>
          <w:sz w:val="24"/>
          <w:szCs w:val="24"/>
        </w:rPr>
        <w:t xml:space="preserve">této informace. </w:t>
      </w:r>
    </w:p>
    <w:p w:rsidR="007B589F" w:rsidRPr="000629A8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2B20D8" w:rsidRDefault="00E75C93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4F82" w:rsidRPr="002B20D8">
        <w:rPr>
          <w:rFonts w:ascii="Times New Roman" w:hAnsi="Times New Roman" w:cs="Times New Roman"/>
          <w:b/>
          <w:sz w:val="24"/>
          <w:szCs w:val="24"/>
        </w:rPr>
        <w:t xml:space="preserve">. Jak dlouho Vaše údaje uchováváme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>V souladu se zásadami GDPR jsou osobní údaje ve formě, které umožňují Vaši identifikaci, uchovávány po dobu nezbytnou pro naplnění stanovených účelů v souladu se lhůtami uvedenými v příslušných právních předpisech, smlouvách, vnitřních předpisech „Školy“</w:t>
      </w:r>
      <w:r w:rsidR="003204C4">
        <w:rPr>
          <w:rFonts w:ascii="Times New Roman" w:hAnsi="Times New Roman" w:cs="Times New Roman"/>
          <w:sz w:val="24"/>
          <w:szCs w:val="24"/>
        </w:rPr>
        <w:t xml:space="preserve">. V případě udělení souhlasu  </w:t>
      </w:r>
      <w:r w:rsidR="00A3105A">
        <w:rPr>
          <w:rFonts w:ascii="Times New Roman" w:hAnsi="Times New Roman" w:cs="Times New Roman"/>
          <w:sz w:val="24"/>
          <w:szCs w:val="24"/>
        </w:rPr>
        <w:t>jsou osobní údaje uchovávány pouze po dobu trvání účelu, k němuž byl souhlas udělen</w:t>
      </w:r>
      <w:r w:rsidRPr="000629A8">
        <w:rPr>
          <w:rFonts w:ascii="Times New Roman" w:hAnsi="Times New Roman" w:cs="Times New Roman"/>
          <w:sz w:val="24"/>
          <w:szCs w:val="24"/>
        </w:rPr>
        <w:t xml:space="preserve">. Po </w:t>
      </w:r>
      <w:r w:rsidRPr="000629A8">
        <w:rPr>
          <w:rFonts w:ascii="Times New Roman" w:hAnsi="Times New Roman" w:cs="Times New Roman"/>
          <w:sz w:val="24"/>
          <w:szCs w:val="24"/>
        </w:rPr>
        <w:lastRenderedPageBreak/>
        <w:t>naplnění účelu zpracování je zpracování osobních údajů ukončeno, nicméně dokumenty podléhající archivaci jsou nadále uchovávány pro archivační účely v souladu s příslušnými právními předpisy a spisovým a skartačním řádem „Školy“.  Některé údaje mohou být také dále uchovávány po nezbytně nutnou dobu pro účely ochrany oprávněných zájmů „Školy“, především pro účely uplatnění nebo vymáhání právních nároků „Školy“.</w:t>
      </w:r>
    </w:p>
    <w:p w:rsidR="00157135" w:rsidRDefault="00157135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135" w:rsidRPr="00157135" w:rsidRDefault="00157135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5">
        <w:rPr>
          <w:rFonts w:ascii="Times New Roman" w:hAnsi="Times New Roman" w:cs="Times New Roman"/>
          <w:b/>
          <w:sz w:val="24"/>
          <w:szCs w:val="24"/>
        </w:rPr>
        <w:t>9. Zásady pro zpracování osobních údajů</w:t>
      </w:r>
    </w:p>
    <w:p w:rsidR="00157135" w:rsidRDefault="00157135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5" w:rsidRDefault="00F5418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57135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57135">
        <w:rPr>
          <w:rFonts w:ascii="Times New Roman" w:hAnsi="Times New Roman" w:cs="Times New Roman"/>
          <w:sz w:val="24"/>
          <w:szCs w:val="24"/>
        </w:rPr>
        <w:t xml:space="preserve"> vždy chrání osobní údaje v maximální možné míře a v souladu s platnými právními předpisy. Při zpracování osobních údajů škola dodržuje především tyto zásady, které vyplývají z nařízení GDPR:</w:t>
      </w:r>
    </w:p>
    <w:p w:rsidR="00157135" w:rsidRDefault="00157135" w:rsidP="001571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zásadu zákonnosti, která ukládá zpracovávat osobní údaje vždy v souladu s právními předpisy a na základě alespoň jednoho právního titulu,</w:t>
      </w:r>
    </w:p>
    <w:p w:rsidR="00157135" w:rsidRDefault="00157135" w:rsidP="001571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zásadu korektnosti a transparentnosti, která ukládá zpracovávat osobní údaje otevřeně a transparentně a poskytnou subjektu údajů informace o způsobu jejich zpracování apod.,</w:t>
      </w:r>
    </w:p>
    <w:p w:rsidR="00157135" w:rsidRDefault="00157135" w:rsidP="001571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zásadu účelového omezení, která umožňuje shromažďovat osobní údaje za jasně vymezeným účelem, </w:t>
      </w:r>
    </w:p>
    <w:p w:rsidR="00157135" w:rsidRDefault="00157135" w:rsidP="001571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zásada minimalizace údajů, která ukládá zpracovávat pouze osobní údaje nezbytné, relevantní a přiměřené ve vztahu k účelu jejich zpracování,</w:t>
      </w:r>
    </w:p>
    <w:p w:rsidR="00157135" w:rsidRDefault="00157135" w:rsidP="001571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zásadu přesnosti, která ukládá přijmout veškerá účelná opatření umožňující zajistit pravidelnou aktualizaci či opravu osobních údajů, </w:t>
      </w:r>
    </w:p>
    <w:p w:rsidR="00157135" w:rsidRDefault="00157135" w:rsidP="001571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zásadu omezení uložení, která ukládá uchovávat osobní údaje pouze po dobu, která je nezbytná pro konkrétní účel, pro který jsou zpracovávány,</w:t>
      </w:r>
    </w:p>
    <w:p w:rsidR="00157135" w:rsidRDefault="00157135" w:rsidP="001571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zásadu integrity a důvěrnosti, nepopíratelnosti a dostupnosti, která ukládá osobní údaje zabezpečit a chránit před neoprávněným či protiprávním zpracováním ztrátou či zničením,</w:t>
      </w:r>
    </w:p>
    <w:p w:rsidR="00157135" w:rsidRPr="00157135" w:rsidRDefault="00157135" w:rsidP="001571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zásadu odpovědnosti, která ukládá povinnost být</w:t>
      </w:r>
      <w:r w:rsidR="00F5418F">
        <w:rPr>
          <w:rFonts w:ascii="Times New Roman" w:hAnsi="Times New Roman" w:cs="Times New Roman"/>
          <w:sz w:val="24"/>
          <w:szCs w:val="24"/>
        </w:rPr>
        <w:t xml:space="preserve"> schopen doložit soulad všech výše uvedených podmínek.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F82" w:rsidRPr="00327A3D" w:rsidRDefault="00F5418F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C4F82" w:rsidRPr="00327A3D">
        <w:rPr>
          <w:rFonts w:ascii="Times New Roman" w:hAnsi="Times New Roman" w:cs="Times New Roman"/>
          <w:b/>
          <w:sz w:val="24"/>
          <w:szCs w:val="24"/>
        </w:rPr>
        <w:t xml:space="preserve">. Vaše práva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A3D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Jako subjekt údajů máte kromě obecného práva na informace o zpracování následující práva, jejichž výkon organizace jako správce osobních údajů plně respektuje: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D7" w:rsidRDefault="001C4F82" w:rsidP="007B589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>právo na opravu či doplnění</w:t>
      </w:r>
      <w:r w:rsidRPr="00327A3D">
        <w:rPr>
          <w:rFonts w:ascii="Times New Roman" w:hAnsi="Times New Roman" w:cs="Times New Roman"/>
          <w:sz w:val="24"/>
          <w:szCs w:val="24"/>
        </w:rPr>
        <w:t xml:space="preserve"> nepřesných nebo neúplných osobníc</w:t>
      </w:r>
      <w:r w:rsidR="00D44BD7">
        <w:rPr>
          <w:rFonts w:ascii="Times New Roman" w:hAnsi="Times New Roman" w:cs="Times New Roman"/>
          <w:sz w:val="24"/>
          <w:szCs w:val="24"/>
        </w:rPr>
        <w:t xml:space="preserve">h údajů, které se Vás týkají; </w:t>
      </w:r>
    </w:p>
    <w:p w:rsidR="007B589F" w:rsidRDefault="007B589F" w:rsidP="007B589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D7" w:rsidRDefault="001C4F82" w:rsidP="007B589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>právo na výmaz</w:t>
      </w:r>
      <w:r w:rsidRPr="00327A3D">
        <w:rPr>
          <w:rFonts w:ascii="Times New Roman" w:hAnsi="Times New Roman" w:cs="Times New Roman"/>
          <w:sz w:val="24"/>
          <w:szCs w:val="24"/>
        </w:rPr>
        <w:t xml:space="preserve"> zpracovávaných osobních údajů, aneb </w:t>
      </w:r>
      <w:r w:rsidRPr="007B589F">
        <w:rPr>
          <w:rFonts w:ascii="Times New Roman" w:hAnsi="Times New Roman" w:cs="Times New Roman"/>
          <w:b/>
          <w:sz w:val="24"/>
          <w:szCs w:val="24"/>
        </w:rPr>
        <w:t>„právo být zapomenut“</w:t>
      </w:r>
      <w:r w:rsidRPr="00327A3D">
        <w:rPr>
          <w:rFonts w:ascii="Times New Roman" w:hAnsi="Times New Roman" w:cs="Times New Roman"/>
          <w:sz w:val="24"/>
          <w:szCs w:val="24"/>
        </w:rPr>
        <w:t xml:space="preserve">. Toto právo představuje povinnost „Školy“ jako správce zlikvidovat Vaše osobní údaje, pokud je splněna alespoň jedna z následujících podmínek: </w:t>
      </w:r>
    </w:p>
    <w:p w:rsidR="00D44BD7" w:rsidRDefault="001C4F82" w:rsidP="007B589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osobní údaje již nejsou potřebné pro účely, pro které byly shromážděny nebo jinak zpracovány, </w:t>
      </w:r>
    </w:p>
    <w:p w:rsidR="00D44BD7" w:rsidRDefault="001C4F82" w:rsidP="007B589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subjekt údajů odvolá souhlas a neexistuje žádný další právní důvod pro zpracování, </w:t>
      </w:r>
    </w:p>
    <w:p w:rsidR="00D44BD7" w:rsidRDefault="001C4F82" w:rsidP="007B589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subjekt údajů vznese námitky proti zpracování a neexistují žádné převažující oprávněné důvody pro zpracování, </w:t>
      </w:r>
    </w:p>
    <w:p w:rsidR="00D44BD7" w:rsidRDefault="001C4F82" w:rsidP="007B589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osobní údaje byly zpracovány protiprávně, </w:t>
      </w:r>
    </w:p>
    <w:p w:rsidR="001C4F82" w:rsidRPr="00327A3D" w:rsidRDefault="001C4F82" w:rsidP="007B589F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osobní údaje musí být vymazány ke splnění právní povinnosti. </w:t>
      </w:r>
    </w:p>
    <w:p w:rsidR="00D44BD7" w:rsidRDefault="001C4F82" w:rsidP="007B5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Právo na výmaz však není absolutní právo a GDPR upravuje řadu okolností, za kterých k výmazu i přes výše uvedené skutečnosti nedojde (blíže čl. 17 odst. 3 GDPR). V případě žádosti o výmaz budete vždy informováni, zda k výmazu došlo a v případě že ne, z jakého důvodu. </w:t>
      </w:r>
    </w:p>
    <w:p w:rsidR="008D7EF3" w:rsidRDefault="008D7EF3" w:rsidP="007B5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4BD7" w:rsidRDefault="001C4F82" w:rsidP="007B58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>právo na přístup</w:t>
      </w:r>
      <w:r w:rsidRPr="00D44BD7">
        <w:rPr>
          <w:rFonts w:ascii="Times New Roman" w:hAnsi="Times New Roman" w:cs="Times New Roman"/>
          <w:sz w:val="24"/>
          <w:szCs w:val="24"/>
        </w:rPr>
        <w:t xml:space="preserve"> k osobním údajům; právem na přístup se rozumí oprávnění subjektu údajů získat na základě žádosti od správce („Školy“) informaci (potvrzení), zda jsou či nejsou jeho osobní údaje zpracovávány a pokud jsou zpracovávány, má subjekt údajů právo tyto osobní údaje získat a zároveň má právo získat následující informace: </w:t>
      </w:r>
    </w:p>
    <w:p w:rsidR="00D44BD7" w:rsidRDefault="00D44BD7" w:rsidP="007B589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účely zpracování, </w:t>
      </w:r>
    </w:p>
    <w:p w:rsidR="00D44BD7" w:rsidRDefault="001C4F82" w:rsidP="007B589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kategorie dotčených osobních údajů, </w:t>
      </w:r>
    </w:p>
    <w:p w:rsidR="00D44BD7" w:rsidRDefault="001C4F82" w:rsidP="007B589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lastRenderedPageBreak/>
        <w:t xml:space="preserve">příjemci nebo kategorie příjemců, kterým osobní údaje byly nebo budou zpřístupněny, </w:t>
      </w:r>
    </w:p>
    <w:p w:rsidR="00D44BD7" w:rsidRDefault="001C4F82" w:rsidP="007B589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>plánovaná doba, po ktero</w:t>
      </w:r>
      <w:r w:rsidR="00D44BD7">
        <w:rPr>
          <w:rFonts w:ascii="Times New Roman" w:hAnsi="Times New Roman" w:cs="Times New Roman"/>
          <w:sz w:val="24"/>
          <w:szCs w:val="24"/>
        </w:rPr>
        <w:t xml:space="preserve">u budou osobní údaje uloženy, </w:t>
      </w:r>
    </w:p>
    <w:p w:rsidR="00D44BD7" w:rsidRDefault="001C4F82" w:rsidP="007B589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existence práva požadovat od správce opravu nebo výmaz osobních údajů, jakož i práva omezit zpracování osobních údajů a práva vznést námitku proti zpracování osobních údajů, </w:t>
      </w:r>
    </w:p>
    <w:p w:rsidR="00D44BD7" w:rsidRDefault="001C4F82" w:rsidP="007B589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právo podat stížnost u dozorového úřadu, </w:t>
      </w:r>
    </w:p>
    <w:p w:rsidR="00D44BD7" w:rsidRDefault="001C4F82" w:rsidP="007B589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veškeré dostupné informace o zdroji osobních údajů, pokud nejsou získány od subjektu údajů, </w:t>
      </w:r>
    </w:p>
    <w:p w:rsidR="00D44BD7" w:rsidRDefault="001C4F82" w:rsidP="007B589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skutečnost, že dochází k automatizovanému rozhodování, včetně profilování. </w:t>
      </w:r>
    </w:p>
    <w:p w:rsidR="007B589F" w:rsidRDefault="007B589F" w:rsidP="007B589F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4BD7" w:rsidRDefault="001C4F82" w:rsidP="007B58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>právo na přenositelnost</w:t>
      </w:r>
      <w:r w:rsidRPr="00D44BD7">
        <w:rPr>
          <w:rFonts w:ascii="Times New Roman" w:hAnsi="Times New Roman" w:cs="Times New Roman"/>
          <w:sz w:val="24"/>
          <w:szCs w:val="24"/>
        </w:rPr>
        <w:t xml:space="preserve"> osobních údajů; podstatou tohoto práva je možnost za určitých podmínek získat osobní údaje, které se Vás týkají</w:t>
      </w:r>
      <w:r w:rsidR="00386927">
        <w:rPr>
          <w:rFonts w:ascii="Times New Roman" w:hAnsi="Times New Roman" w:cs="Times New Roman"/>
          <w:sz w:val="24"/>
          <w:szCs w:val="24"/>
        </w:rPr>
        <w:t xml:space="preserve"> a jež jste „Škole“ poskytl(a),</w:t>
      </w:r>
      <w:r w:rsidRPr="00D44BD7">
        <w:rPr>
          <w:rFonts w:ascii="Times New Roman" w:hAnsi="Times New Roman" w:cs="Times New Roman"/>
          <w:sz w:val="24"/>
          <w:szCs w:val="24"/>
        </w:rPr>
        <w:t xml:space="preserve">ve strukturovaném, běžně používaném a strojově čitelném formátu, a právo požadovat předání těchto údajů jinému správci. Podmínky aplikace tohoto práva jsou následující: </w:t>
      </w:r>
    </w:p>
    <w:p w:rsidR="00D44BD7" w:rsidRDefault="001C4F82" w:rsidP="007B589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musí jít o zpracování založené na Vašem souhlasu či za účelem plnění smlouvy, a </w:t>
      </w:r>
    </w:p>
    <w:p w:rsidR="00D44BD7" w:rsidRDefault="001C4F82" w:rsidP="007B589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pracování se provádí automatizovaně. </w:t>
      </w:r>
    </w:p>
    <w:p w:rsidR="007B589F" w:rsidRDefault="007B589F" w:rsidP="007B589F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4BD7" w:rsidRDefault="001C4F82" w:rsidP="007B589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>právo vznést námitku</w:t>
      </w:r>
      <w:r w:rsidRPr="00D44BD7">
        <w:rPr>
          <w:rFonts w:ascii="Times New Roman" w:hAnsi="Times New Roman" w:cs="Times New Roman"/>
          <w:sz w:val="24"/>
          <w:szCs w:val="24"/>
        </w:rPr>
        <w:t xml:space="preserve"> proti zpracování osobních údajů u „Školy“ jako správce osobních údajů z důvodů týkajících se konkrétní situace subjektu údajů; vznést námitku můžete proti zpracování osobních údajů, které probíhá na základě následujících právních důvodů: </w:t>
      </w:r>
    </w:p>
    <w:p w:rsidR="00D44BD7" w:rsidRDefault="001C4F82" w:rsidP="007B589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zpracování je nezbytné pro plnění úkolu prováděného ve veřejném zájmu nebo při výkonu veřejné moci, kterým je správce pověřen, </w:t>
      </w:r>
    </w:p>
    <w:p w:rsidR="001C4F82" w:rsidRPr="00D44BD7" w:rsidRDefault="001C4F82" w:rsidP="007B589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zpracování je nezbytné pro účely oprávněných zájmů příslušného správce či třetí strany. </w:t>
      </w:r>
    </w:p>
    <w:p w:rsidR="00D44BD7" w:rsidRDefault="001C4F82" w:rsidP="007B5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„Škola“ v případě vznesené námitky osobní údaje dále nezpracovává, pokud neprokáže závažné oprávněné důvody </w:t>
      </w:r>
      <w:r w:rsidRPr="000629A8">
        <w:rPr>
          <w:rFonts w:ascii="Times New Roman" w:hAnsi="Times New Roman" w:cs="Times New Roman"/>
          <w:sz w:val="24"/>
          <w:szCs w:val="24"/>
        </w:rPr>
        <w:lastRenderedPageBreak/>
        <w:t xml:space="preserve">pro zpracování, které převažují nad zájmy nebo právy a svobodami subjektu údajů, nebo pro určení, výkon nebo obhajobu právních nároků.  </w:t>
      </w:r>
    </w:p>
    <w:p w:rsidR="008D7EF3" w:rsidRDefault="008D7EF3" w:rsidP="007B5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4BD7" w:rsidRDefault="001C4F82" w:rsidP="007B589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>právo požadovat omezení zpracování</w:t>
      </w:r>
      <w:r w:rsidRPr="00D44BD7">
        <w:rPr>
          <w:rFonts w:ascii="Times New Roman" w:hAnsi="Times New Roman" w:cs="Times New Roman"/>
          <w:sz w:val="24"/>
          <w:szCs w:val="24"/>
        </w:rPr>
        <w:t xml:space="preserve"> osobních údajů; omezení zpracování představuje situaci, kdy jsou Vaše uložené osobní údaje označeny za účelem omezení jejich zpracování v budoucnu; údaje, u kterých bylo přistoupeno k omezení zpracování, může „Škola“ jako správce zpracovávat, s výjimkou jejich uložení, pouze s Vaším souhlasem, nebo z důvodu určení, výkonu nebo obhajoby právních nároků, z důvodu ochrany práv jiné fyzické nebo právnické osoby nebo z důvodů důležitého veřejného zájmu Unie nebo některého členského státu. Právo na omezení zpracování máte v následujících případech: </w:t>
      </w:r>
    </w:p>
    <w:p w:rsidR="00D44BD7" w:rsidRDefault="001C4F82" w:rsidP="007B589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pokud popíráte přesnost osobních údajů, a to na dobu potřebnou k tomu, aby „Škola“ jako správce mohla přesnost osobních údajů ověřit; </w:t>
      </w:r>
    </w:p>
    <w:p w:rsidR="00D44BD7" w:rsidRDefault="001C4F82" w:rsidP="007B589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>vznesl(a) jste námitku proti zpracování, a to po dobu,  dokud nebude ověřeno, zda oprávněné důvody „Školy“ jako správce převažují nad Vašimi oprávněnými důvody.</w:t>
      </w:r>
    </w:p>
    <w:p w:rsidR="00D44BD7" w:rsidRDefault="001C4F82" w:rsidP="007B589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o zpracování je protiprávní a odmítáte výmaz osobních údajů a žádáte místo toho o omezení jejich použití; </w:t>
      </w:r>
    </w:p>
    <w:p w:rsidR="00D44BD7" w:rsidRDefault="001C4F82" w:rsidP="007B589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 xml:space="preserve">„Škola“ jako správce již osobní údaje nepotřebuje pro účely zpracování, ale požadujete pro určení, výkon nebo obhajobu právních nároků. </w:t>
      </w:r>
    </w:p>
    <w:p w:rsidR="007B589F" w:rsidRDefault="007B589F" w:rsidP="007B589F">
      <w:pPr>
        <w:pStyle w:val="Odstavecseseznamem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Default="001C4F82" w:rsidP="007B589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>právo kdykoliv odvolat souhlas</w:t>
      </w:r>
      <w:r w:rsidRPr="00D44BD7">
        <w:rPr>
          <w:rFonts w:ascii="Times New Roman" w:hAnsi="Times New Roman" w:cs="Times New Roman"/>
          <w:sz w:val="24"/>
          <w:szCs w:val="24"/>
        </w:rPr>
        <w:t>, jsou-li Vaše osobní údaje zpracovávány na základě Vašeho souhlasu;</w:t>
      </w:r>
    </w:p>
    <w:p w:rsidR="007B589F" w:rsidRPr="00D44BD7" w:rsidRDefault="007B589F" w:rsidP="007B589F">
      <w:pPr>
        <w:pStyle w:val="Odstavecseseznamem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B20D8" w:rsidRDefault="002B20D8" w:rsidP="007B589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>pr</w:t>
      </w:r>
      <w:r w:rsidR="001C4F82" w:rsidRPr="007B589F">
        <w:rPr>
          <w:rFonts w:ascii="Times New Roman" w:hAnsi="Times New Roman" w:cs="Times New Roman"/>
          <w:b/>
          <w:sz w:val="24"/>
          <w:szCs w:val="24"/>
        </w:rPr>
        <w:t>ávo být informován o porušení zabezpečení</w:t>
      </w:r>
      <w:r w:rsidR="001C4F82" w:rsidRPr="002B20D8">
        <w:rPr>
          <w:rFonts w:ascii="Times New Roman" w:hAnsi="Times New Roman" w:cs="Times New Roman"/>
          <w:sz w:val="24"/>
          <w:szCs w:val="24"/>
        </w:rPr>
        <w:t xml:space="preserve"> osobních údajů v případech, kdy došlo k porušení zabezpečení a je pravděpodobné, že takový případ porušení zabezpečení osobních údajů bude mít za následek vysoké riziko pro práva a svobody fyzických osob;  </w:t>
      </w:r>
    </w:p>
    <w:p w:rsidR="007B589F" w:rsidRPr="007B589F" w:rsidRDefault="007B589F" w:rsidP="007B589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2B20D8" w:rsidRDefault="001C4F82" w:rsidP="007B589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lastRenderedPageBreak/>
        <w:t>právo vznést stížnost,</w:t>
      </w:r>
      <w:r w:rsidRPr="002B20D8">
        <w:rPr>
          <w:rFonts w:ascii="Times New Roman" w:hAnsi="Times New Roman" w:cs="Times New Roman"/>
          <w:sz w:val="24"/>
          <w:szCs w:val="24"/>
        </w:rPr>
        <w:t xml:space="preserve"> jestliže se domníváte, že zpracováním Vašich osobních údajů bylo porušeno GDPR; dozorovým úřadem je Úřad pro ochranu osobních údajů se sídlem Pplk. Sochora 27, 170 00 Praha 7. </w:t>
      </w: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87" w:rsidRDefault="00933E87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F82" w:rsidRPr="002B20D8" w:rsidRDefault="00E75C93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5418F">
        <w:rPr>
          <w:rFonts w:ascii="Times New Roman" w:hAnsi="Times New Roman" w:cs="Times New Roman"/>
          <w:b/>
          <w:sz w:val="24"/>
          <w:szCs w:val="24"/>
        </w:rPr>
        <w:t>1</w:t>
      </w:r>
      <w:r w:rsidR="001C4F82" w:rsidRPr="002B20D8">
        <w:rPr>
          <w:rFonts w:ascii="Times New Roman" w:hAnsi="Times New Roman" w:cs="Times New Roman"/>
          <w:b/>
          <w:sz w:val="24"/>
          <w:szCs w:val="24"/>
        </w:rPr>
        <w:t xml:space="preserve">. Jak můžete svá práva uplatnit?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0629A8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V případě žádosti o uplatnění Vašich práv dle předchozího článku Vám bude informace o přijatých opatřeních poskytnuta bez zbytečného odkladu, v každém případě do jednoho měsíce od obdržení žádosti. Tuto lhůtu však lze v případě potřeby a s ohledem na složitost a počet žádostí prodloužit až o další dva měsíce. O prodloužení lhůty a důvodech pro takové prodloužení budete informováni ve lhůtě do jednoho měsíce od podání žádosti. V případě, že organizace nepřijme opatření, o která žádáte, budete o takové skutečnosti informování bezodkladně a nejpozději do jednoho měsíce od přijetí žádosti, a to včetně důvodů nepřijetí opatření. V takovém případě máte možnost podat stížnost u dozorového úřadu a žádat o soudní ochranu.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0629A8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A8">
        <w:rPr>
          <w:rFonts w:ascii="Times New Roman" w:hAnsi="Times New Roman" w:cs="Times New Roman"/>
          <w:sz w:val="24"/>
          <w:szCs w:val="24"/>
        </w:rPr>
        <w:t xml:space="preserve">Veškeré Vaše žádosti k uplatnění práv dle předchozího článku budou vyřizovány bezplatně, s výjimkou případů, kdy je žádost zjevně nedůvodná nebo nepřiměřená, např. proto, že se opakuje. V takovém případě pak může organizace za vyřízení žádosti účtovat přiměřený poplatek zohledňující administrativní náklady „Školy“. </w:t>
      </w:r>
    </w:p>
    <w:p w:rsidR="007B589F" w:rsidRDefault="007B589F" w:rsidP="007B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E87" w:rsidRDefault="00933E87" w:rsidP="007B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F82" w:rsidRPr="002B20D8" w:rsidRDefault="002B20D8" w:rsidP="007B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0D8">
        <w:rPr>
          <w:rFonts w:ascii="Times New Roman" w:hAnsi="Times New Roman" w:cs="Times New Roman"/>
          <w:b/>
          <w:sz w:val="24"/>
          <w:szCs w:val="24"/>
        </w:rPr>
        <w:t>1</w:t>
      </w:r>
      <w:r w:rsidR="00F5418F">
        <w:rPr>
          <w:rFonts w:ascii="Times New Roman" w:hAnsi="Times New Roman" w:cs="Times New Roman"/>
          <w:b/>
          <w:sz w:val="24"/>
          <w:szCs w:val="24"/>
        </w:rPr>
        <w:t>2</w:t>
      </w:r>
      <w:r w:rsidR="001C4F82" w:rsidRPr="002B20D8">
        <w:rPr>
          <w:rFonts w:ascii="Times New Roman" w:hAnsi="Times New Roman" w:cs="Times New Roman"/>
          <w:b/>
          <w:sz w:val="24"/>
          <w:szCs w:val="24"/>
        </w:rPr>
        <w:t xml:space="preserve">. Jak nás kontaktovat? </w:t>
      </w:r>
    </w:p>
    <w:p w:rsidR="007B589F" w:rsidRDefault="007B589F" w:rsidP="007B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F82" w:rsidRPr="002B20D8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D8">
        <w:rPr>
          <w:rFonts w:ascii="Times New Roman" w:hAnsi="Times New Roman" w:cs="Times New Roman"/>
          <w:b/>
          <w:sz w:val="24"/>
          <w:szCs w:val="24"/>
        </w:rPr>
        <w:t xml:space="preserve">Kontakt na správce osobních údajů: </w:t>
      </w: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9B" w:rsidRPr="000C6D9B" w:rsidRDefault="000C6D9B" w:rsidP="000C6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9B">
        <w:rPr>
          <w:rFonts w:ascii="Times New Roman" w:hAnsi="Times New Roman" w:cs="Times New Roman"/>
          <w:sz w:val="24"/>
          <w:szCs w:val="24"/>
        </w:rPr>
        <w:t xml:space="preserve">AHOL - Střední škola gastronomie, turismu a lázeňství, Dušní 1106/8, 703 00 Ostrava-Vítkovice </w:t>
      </w:r>
    </w:p>
    <w:p w:rsidR="007B589F" w:rsidRDefault="007B589F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Pr="007B589F" w:rsidRDefault="001C4F82" w:rsidP="007B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9F">
        <w:rPr>
          <w:rFonts w:ascii="Times New Roman" w:hAnsi="Times New Roman" w:cs="Times New Roman"/>
          <w:b/>
          <w:sz w:val="24"/>
          <w:szCs w:val="24"/>
        </w:rPr>
        <w:t xml:space="preserve">Kontakt na pověřence pro ochranu osobních údajů: </w:t>
      </w:r>
    </w:p>
    <w:p w:rsidR="008D7EF3" w:rsidRDefault="008D7EF3" w:rsidP="007B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2" w:rsidRDefault="001C4F82" w:rsidP="007B589F">
      <w:pPr>
        <w:spacing w:after="0" w:line="240" w:lineRule="auto"/>
        <w:jc w:val="both"/>
      </w:pPr>
      <w:r w:rsidRPr="000629A8">
        <w:rPr>
          <w:rFonts w:ascii="Times New Roman" w:hAnsi="Times New Roman" w:cs="Times New Roman"/>
          <w:sz w:val="24"/>
          <w:szCs w:val="24"/>
        </w:rPr>
        <w:lastRenderedPageBreak/>
        <w:t xml:space="preserve">Bc. Dagmar Kučerová, tel. 602 586 239, email: poverenec@ahol.cz, úřední hodiny: 8:00 – 15:00.  </w:t>
      </w:r>
    </w:p>
    <w:sectPr w:rsidR="001C4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D2" w:rsidRDefault="00720DD2" w:rsidP="00933E87">
      <w:pPr>
        <w:spacing w:after="0" w:line="240" w:lineRule="auto"/>
      </w:pPr>
      <w:r>
        <w:separator/>
      </w:r>
    </w:p>
  </w:endnote>
  <w:endnote w:type="continuationSeparator" w:id="0">
    <w:p w:rsidR="00720DD2" w:rsidRDefault="00720DD2" w:rsidP="0093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19585"/>
      <w:docPartObj>
        <w:docPartGallery w:val="Page Numbers (Bottom of Page)"/>
        <w:docPartUnique/>
      </w:docPartObj>
    </w:sdtPr>
    <w:sdtEndPr/>
    <w:sdtContent>
      <w:p w:rsidR="00933E87" w:rsidRDefault="00933E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5B">
          <w:rPr>
            <w:noProof/>
          </w:rPr>
          <w:t>1</w:t>
        </w:r>
        <w:r>
          <w:fldChar w:fldCharType="end"/>
        </w:r>
      </w:p>
    </w:sdtContent>
  </w:sdt>
  <w:p w:rsidR="00933E87" w:rsidRDefault="00933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D2" w:rsidRDefault="00720DD2" w:rsidP="00933E87">
      <w:pPr>
        <w:spacing w:after="0" w:line="240" w:lineRule="auto"/>
      </w:pPr>
      <w:r>
        <w:separator/>
      </w:r>
    </w:p>
  </w:footnote>
  <w:footnote w:type="continuationSeparator" w:id="0">
    <w:p w:rsidR="00720DD2" w:rsidRDefault="00720DD2" w:rsidP="0093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48A"/>
    <w:multiLevelType w:val="hybridMultilevel"/>
    <w:tmpl w:val="B27A7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667"/>
    <w:multiLevelType w:val="hybridMultilevel"/>
    <w:tmpl w:val="315A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087"/>
    <w:multiLevelType w:val="hybridMultilevel"/>
    <w:tmpl w:val="52ACF3E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476D73"/>
    <w:multiLevelType w:val="multilevel"/>
    <w:tmpl w:val="2B1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77D85"/>
    <w:multiLevelType w:val="hybridMultilevel"/>
    <w:tmpl w:val="79F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74C4"/>
    <w:multiLevelType w:val="hybridMultilevel"/>
    <w:tmpl w:val="8436B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F0B"/>
    <w:multiLevelType w:val="hybridMultilevel"/>
    <w:tmpl w:val="246CB3A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ED413AE"/>
    <w:multiLevelType w:val="hybridMultilevel"/>
    <w:tmpl w:val="2ECCD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07690"/>
    <w:multiLevelType w:val="multilevel"/>
    <w:tmpl w:val="97F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B5179"/>
    <w:multiLevelType w:val="hybridMultilevel"/>
    <w:tmpl w:val="905A5C8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B12EC"/>
    <w:multiLevelType w:val="multilevel"/>
    <w:tmpl w:val="1450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83C97"/>
    <w:multiLevelType w:val="hybridMultilevel"/>
    <w:tmpl w:val="783E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41A8"/>
    <w:multiLevelType w:val="multilevel"/>
    <w:tmpl w:val="3A9CC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1662A1"/>
    <w:multiLevelType w:val="hybridMultilevel"/>
    <w:tmpl w:val="197E5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63688"/>
    <w:multiLevelType w:val="hybridMultilevel"/>
    <w:tmpl w:val="719E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6114B"/>
    <w:multiLevelType w:val="multilevel"/>
    <w:tmpl w:val="4FAA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33B42"/>
    <w:multiLevelType w:val="multilevel"/>
    <w:tmpl w:val="2D800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A5400"/>
    <w:multiLevelType w:val="multilevel"/>
    <w:tmpl w:val="8AA2F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424D7"/>
    <w:multiLevelType w:val="multilevel"/>
    <w:tmpl w:val="152A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A272F"/>
    <w:multiLevelType w:val="hybridMultilevel"/>
    <w:tmpl w:val="C308A72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2A75E48"/>
    <w:multiLevelType w:val="multilevel"/>
    <w:tmpl w:val="93B05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C5513"/>
    <w:multiLevelType w:val="hybridMultilevel"/>
    <w:tmpl w:val="E80CADB4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FB95E2D"/>
    <w:multiLevelType w:val="hybridMultilevel"/>
    <w:tmpl w:val="83A24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B5306"/>
    <w:multiLevelType w:val="hybridMultilevel"/>
    <w:tmpl w:val="62969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828D7"/>
    <w:multiLevelType w:val="multilevel"/>
    <w:tmpl w:val="E95C0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24C60"/>
    <w:multiLevelType w:val="hybridMultilevel"/>
    <w:tmpl w:val="6EB8EC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E65498F"/>
    <w:multiLevelType w:val="multilevel"/>
    <w:tmpl w:val="80FA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10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7"/>
  </w:num>
  <w:num w:numId="14">
    <w:abstractNumId w:val="25"/>
  </w:num>
  <w:num w:numId="15">
    <w:abstractNumId w:val="13"/>
  </w:num>
  <w:num w:numId="16">
    <w:abstractNumId w:val="1"/>
  </w:num>
  <w:num w:numId="17">
    <w:abstractNumId w:val="4"/>
  </w:num>
  <w:num w:numId="18">
    <w:abstractNumId w:val="5"/>
  </w:num>
  <w:num w:numId="19">
    <w:abstractNumId w:val="6"/>
  </w:num>
  <w:num w:numId="20">
    <w:abstractNumId w:val="23"/>
  </w:num>
  <w:num w:numId="21">
    <w:abstractNumId w:val="9"/>
  </w:num>
  <w:num w:numId="22">
    <w:abstractNumId w:val="2"/>
  </w:num>
  <w:num w:numId="23">
    <w:abstractNumId w:val="19"/>
  </w:num>
  <w:num w:numId="24">
    <w:abstractNumId w:val="21"/>
  </w:num>
  <w:num w:numId="25">
    <w:abstractNumId w:val="14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BB"/>
    <w:rsid w:val="000629A8"/>
    <w:rsid w:val="0009170A"/>
    <w:rsid w:val="000C6D9B"/>
    <w:rsid w:val="00157135"/>
    <w:rsid w:val="001644CD"/>
    <w:rsid w:val="001C4F82"/>
    <w:rsid w:val="00276639"/>
    <w:rsid w:val="002B20D8"/>
    <w:rsid w:val="002C5508"/>
    <w:rsid w:val="002D72E6"/>
    <w:rsid w:val="003204C4"/>
    <w:rsid w:val="00327A3D"/>
    <w:rsid w:val="00350F17"/>
    <w:rsid w:val="00386927"/>
    <w:rsid w:val="003A126B"/>
    <w:rsid w:val="003B5A1F"/>
    <w:rsid w:val="003E475B"/>
    <w:rsid w:val="004F437D"/>
    <w:rsid w:val="00530F14"/>
    <w:rsid w:val="005E2A5E"/>
    <w:rsid w:val="00620AF8"/>
    <w:rsid w:val="00645197"/>
    <w:rsid w:val="00683F07"/>
    <w:rsid w:val="00720DD2"/>
    <w:rsid w:val="007B589F"/>
    <w:rsid w:val="0081189B"/>
    <w:rsid w:val="008559DB"/>
    <w:rsid w:val="008614BB"/>
    <w:rsid w:val="008917DF"/>
    <w:rsid w:val="008D7EF3"/>
    <w:rsid w:val="00933E87"/>
    <w:rsid w:val="00956587"/>
    <w:rsid w:val="00A3105A"/>
    <w:rsid w:val="00AB618C"/>
    <w:rsid w:val="00B92C15"/>
    <w:rsid w:val="00C74F98"/>
    <w:rsid w:val="00D11731"/>
    <w:rsid w:val="00D44BD7"/>
    <w:rsid w:val="00D51EF7"/>
    <w:rsid w:val="00DA367F"/>
    <w:rsid w:val="00DE4B03"/>
    <w:rsid w:val="00E3759C"/>
    <w:rsid w:val="00E70D71"/>
    <w:rsid w:val="00E75C93"/>
    <w:rsid w:val="00EB3FE5"/>
    <w:rsid w:val="00F5418F"/>
    <w:rsid w:val="00F942B8"/>
    <w:rsid w:val="00FA2566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B6F4-4DFA-4D14-B7AC-498B5F4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2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F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61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E87"/>
  </w:style>
  <w:style w:type="paragraph" w:styleId="Zpat">
    <w:name w:val="footer"/>
    <w:basedOn w:val="Normln"/>
    <w:link w:val="ZpatChar"/>
    <w:uiPriority w:val="99"/>
    <w:unhideWhenUsed/>
    <w:rsid w:val="0093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8F83-ECA6-4E65-8BCD-9D79C9D3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2319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Dagmar</dc:creator>
  <cp:keywords/>
  <dc:description/>
  <cp:lastModifiedBy>Lacinová Miriam</cp:lastModifiedBy>
  <cp:revision>2</cp:revision>
  <cp:lastPrinted>2020-11-25T13:23:00Z</cp:lastPrinted>
  <dcterms:created xsi:type="dcterms:W3CDTF">2020-12-01T12:38:00Z</dcterms:created>
  <dcterms:modified xsi:type="dcterms:W3CDTF">2020-12-01T12:38:00Z</dcterms:modified>
</cp:coreProperties>
</file>