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87" w:rsidRDefault="00876C3C" w:rsidP="001779A3">
      <w:pPr>
        <w:jc w:val="center"/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988820" cy="716280"/>
            <wp:effectExtent l="0" t="0" r="0" b="7620"/>
            <wp:docPr id="1" name="Obrázek 1" descr="ahol-SSGT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hol-SSGTL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3C" w:rsidRDefault="00876C3C" w:rsidP="001779A3">
      <w:pPr>
        <w:jc w:val="center"/>
      </w:pPr>
    </w:p>
    <w:p w:rsidR="00876C3C" w:rsidRPr="006F36D8" w:rsidRDefault="006F36D8" w:rsidP="001779A3">
      <w:pPr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Kritéria pro sestavení </w:t>
      </w:r>
      <w:r w:rsidR="009B7D84">
        <w:rPr>
          <w:rFonts w:ascii="Times New Roman" w:hAnsi="Times New Roman" w:cs="Times New Roman"/>
          <w:b/>
          <w:sz w:val="28"/>
          <w:szCs w:val="28"/>
          <w:lang w:eastAsia="cs-CZ"/>
        </w:rPr>
        <w:t>žákovského</w:t>
      </w: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seznamu literárních</w:t>
      </w:r>
      <w:r w:rsidR="004F73BA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děl </w:t>
      </w:r>
    </w:p>
    <w:p w:rsidR="00876C3C" w:rsidRPr="00876FC1" w:rsidRDefault="00876C3C" w:rsidP="001779A3">
      <w:pPr>
        <w:jc w:val="both"/>
        <w:rPr>
          <w:rFonts w:ascii="Times New Roman" w:hAnsi="Times New Roman" w:cs="Times New Roman"/>
          <w:sz w:val="32"/>
          <w:szCs w:val="32"/>
          <w:lang w:eastAsia="cs-CZ"/>
        </w:rPr>
      </w:pPr>
    </w:p>
    <w:p w:rsidR="00A805D7" w:rsidRDefault="00876FC1" w:rsidP="006F3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D8">
        <w:rPr>
          <w:rFonts w:ascii="Times New Roman" w:hAnsi="Times New Roman" w:cs="Times New Roman"/>
          <w:sz w:val="24"/>
          <w:szCs w:val="24"/>
        </w:rPr>
        <w:t>Pro ústní zkoušku</w:t>
      </w:r>
      <w:r w:rsidR="006F36D8" w:rsidRPr="006F36D8">
        <w:rPr>
          <w:rFonts w:ascii="Times New Roman" w:hAnsi="Times New Roman" w:cs="Times New Roman"/>
          <w:sz w:val="24"/>
          <w:szCs w:val="24"/>
        </w:rPr>
        <w:t xml:space="preserve"> z českého jazyka a literatury určí ředitel školy maturitní seznam nejméně 60 literárních děl. Z tohoto Seznamu literárních děl</w:t>
      </w:r>
      <w:r w:rsidR="009B7D84">
        <w:rPr>
          <w:rFonts w:ascii="Times New Roman" w:hAnsi="Times New Roman" w:cs="Times New Roman"/>
          <w:sz w:val="24"/>
          <w:szCs w:val="24"/>
        </w:rPr>
        <w:t xml:space="preserve"> si žák sestaví vlastní seznam </w:t>
      </w:r>
      <w:r w:rsidR="006F36D8">
        <w:rPr>
          <w:rFonts w:ascii="Times New Roman" w:hAnsi="Times New Roman" w:cs="Times New Roman"/>
          <w:sz w:val="24"/>
          <w:szCs w:val="24"/>
        </w:rPr>
        <w:t>děl podle následujících kritérií:</w:t>
      </w:r>
    </w:p>
    <w:p w:rsidR="006F36D8" w:rsidRDefault="004F73BA" w:rsidP="004F73B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seznam literárních děl žáka obsahuje minimálně </w:t>
      </w:r>
      <w:r w:rsidR="009B7D84">
        <w:rPr>
          <w:rFonts w:ascii="Times New Roman" w:hAnsi="Times New Roman" w:cs="Times New Roman"/>
          <w:sz w:val="24"/>
          <w:szCs w:val="24"/>
        </w:rPr>
        <w:t>20 děl, z toho musí být minimálně 1x zastoupena próza, 1x zastoupena poezie a 1x zastoupeno drama.</w:t>
      </w:r>
    </w:p>
    <w:p w:rsidR="009B7D84" w:rsidRDefault="009B7D84" w:rsidP="004F73B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autor může být v žákovském seznamu zastoupen maximálně 2 díly (např. Karel Čapek: R. U. R., Bílá nemoc). Dvě díla od jednoho autora si žák ve svém seznamu může zvolit nejvýše třikrát.</w:t>
      </w:r>
    </w:p>
    <w:p w:rsidR="001A4306" w:rsidRPr="009B7D84" w:rsidRDefault="009B7D84" w:rsidP="009B7D8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výběru žák respektuje </w:t>
      </w:r>
      <w:r w:rsidR="001A4306" w:rsidRPr="009B7D84">
        <w:rPr>
          <w:rFonts w:ascii="Times New Roman" w:hAnsi="Times New Roman" w:cs="Times New Roman"/>
          <w:sz w:val="24"/>
          <w:szCs w:val="24"/>
        </w:rPr>
        <w:t>minimální požadavky z jednotlivých okruhů:</w:t>
      </w:r>
    </w:p>
    <w:tbl>
      <w:tblPr>
        <w:tblStyle w:val="Mkatabulky"/>
        <w:tblW w:w="8489" w:type="dxa"/>
        <w:tblInd w:w="720" w:type="dxa"/>
        <w:tblLook w:val="04A0" w:firstRow="1" w:lastRow="0" w:firstColumn="1" w:lastColumn="0" w:noHBand="0" w:noVBand="1"/>
      </w:tblPr>
      <w:tblGrid>
        <w:gridCol w:w="5229"/>
        <w:gridCol w:w="3260"/>
      </w:tblGrid>
      <w:tr w:rsidR="009B7D84" w:rsidRPr="009B7D84" w:rsidTr="009B7D84">
        <w:trPr>
          <w:trHeight w:val="378"/>
        </w:trPr>
        <w:tc>
          <w:tcPr>
            <w:tcW w:w="5229" w:type="dxa"/>
          </w:tcPr>
          <w:p w:rsidR="009B7D84" w:rsidRPr="00876FC1" w:rsidRDefault="009B7D84" w:rsidP="009B7D84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C1">
              <w:rPr>
                <w:rFonts w:ascii="Times New Roman" w:hAnsi="Times New Roman" w:cs="Times New Roman"/>
                <w:sz w:val="24"/>
                <w:szCs w:val="24"/>
              </w:rPr>
              <w:t xml:space="preserve">Světová a česká literatura do konce 18. století </w:t>
            </w:r>
          </w:p>
        </w:tc>
        <w:tc>
          <w:tcPr>
            <w:tcW w:w="3260" w:type="dxa"/>
          </w:tcPr>
          <w:p w:rsidR="009B7D84" w:rsidRPr="00876FC1" w:rsidRDefault="00D67BB6" w:rsidP="00D67BB6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7D84" w:rsidRPr="00876FC1">
              <w:rPr>
                <w:rFonts w:ascii="Times New Roman" w:hAnsi="Times New Roman" w:cs="Times New Roman"/>
                <w:sz w:val="24"/>
                <w:szCs w:val="24"/>
              </w:rPr>
              <w:t xml:space="preserve">inimálně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díla</w:t>
            </w:r>
          </w:p>
        </w:tc>
      </w:tr>
      <w:tr w:rsidR="009B7D84" w:rsidRPr="009B7D84" w:rsidTr="009B7D84">
        <w:trPr>
          <w:trHeight w:val="378"/>
        </w:trPr>
        <w:tc>
          <w:tcPr>
            <w:tcW w:w="5229" w:type="dxa"/>
          </w:tcPr>
          <w:p w:rsidR="009B7D84" w:rsidRPr="00876FC1" w:rsidRDefault="009B7D84" w:rsidP="009B7D84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C1">
              <w:rPr>
                <w:rFonts w:ascii="Times New Roman" w:hAnsi="Times New Roman" w:cs="Times New Roman"/>
                <w:sz w:val="24"/>
                <w:szCs w:val="24"/>
              </w:rPr>
              <w:t>Světová a česká literatura do konce 19. století</w:t>
            </w:r>
          </w:p>
        </w:tc>
        <w:tc>
          <w:tcPr>
            <w:tcW w:w="3260" w:type="dxa"/>
          </w:tcPr>
          <w:p w:rsidR="009B7D84" w:rsidRPr="00876FC1" w:rsidRDefault="00D67BB6" w:rsidP="00D67BB6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7D84" w:rsidRPr="00876FC1">
              <w:rPr>
                <w:rFonts w:ascii="Times New Roman" w:hAnsi="Times New Roman" w:cs="Times New Roman"/>
                <w:sz w:val="24"/>
                <w:szCs w:val="24"/>
              </w:rPr>
              <w:t xml:space="preserve">inimálně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díla</w:t>
            </w:r>
            <w:r w:rsidR="009B7D84" w:rsidRPr="0087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D84" w:rsidRPr="009B7D84" w:rsidTr="009B7D84">
        <w:trPr>
          <w:trHeight w:val="378"/>
        </w:trPr>
        <w:tc>
          <w:tcPr>
            <w:tcW w:w="5229" w:type="dxa"/>
          </w:tcPr>
          <w:p w:rsidR="009B7D84" w:rsidRPr="00876FC1" w:rsidRDefault="009B7D84" w:rsidP="009B7D84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C1">
              <w:rPr>
                <w:rFonts w:ascii="Times New Roman" w:hAnsi="Times New Roman" w:cs="Times New Roman"/>
                <w:sz w:val="24"/>
                <w:szCs w:val="24"/>
              </w:rPr>
              <w:t xml:space="preserve">Světová literatura 20. a 21. století </w:t>
            </w:r>
          </w:p>
        </w:tc>
        <w:tc>
          <w:tcPr>
            <w:tcW w:w="3260" w:type="dxa"/>
          </w:tcPr>
          <w:p w:rsidR="009B7D84" w:rsidRPr="00876FC1" w:rsidRDefault="00D67BB6" w:rsidP="00D67BB6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7D84" w:rsidRPr="00876FC1">
              <w:rPr>
                <w:rFonts w:ascii="Times New Roman" w:hAnsi="Times New Roman" w:cs="Times New Roman"/>
                <w:sz w:val="24"/>
                <w:szCs w:val="24"/>
              </w:rPr>
              <w:t xml:space="preserve">inimálně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díla</w:t>
            </w:r>
            <w:r w:rsidR="009B7D84" w:rsidRPr="0087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D84" w:rsidRPr="00876FC1" w:rsidTr="009B7D84">
        <w:trPr>
          <w:trHeight w:val="378"/>
        </w:trPr>
        <w:tc>
          <w:tcPr>
            <w:tcW w:w="5229" w:type="dxa"/>
          </w:tcPr>
          <w:p w:rsidR="009B7D84" w:rsidRPr="00876FC1" w:rsidRDefault="009B7D84" w:rsidP="009B7D84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C1">
              <w:rPr>
                <w:rFonts w:ascii="Times New Roman" w:hAnsi="Times New Roman" w:cs="Times New Roman"/>
                <w:sz w:val="24"/>
                <w:szCs w:val="24"/>
              </w:rPr>
              <w:t>Česká literatura 20. a 21. století</w:t>
            </w:r>
          </w:p>
        </w:tc>
        <w:tc>
          <w:tcPr>
            <w:tcW w:w="3260" w:type="dxa"/>
          </w:tcPr>
          <w:p w:rsidR="009B7D84" w:rsidRPr="00876FC1" w:rsidRDefault="00D67BB6" w:rsidP="00D67BB6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7D84" w:rsidRPr="00876FC1">
              <w:rPr>
                <w:rFonts w:ascii="Times New Roman" w:hAnsi="Times New Roman" w:cs="Times New Roman"/>
                <w:sz w:val="24"/>
                <w:szCs w:val="24"/>
              </w:rPr>
              <w:t xml:space="preserve">inimálně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 w:rsidR="009B7D84" w:rsidRPr="0087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4306" w:rsidRPr="00876FC1" w:rsidRDefault="001A4306" w:rsidP="00A805D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D8" w:rsidRDefault="00D67BB6" w:rsidP="00D67BB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B6">
        <w:rPr>
          <w:rFonts w:ascii="Times New Roman" w:hAnsi="Times New Roman" w:cs="Times New Roman"/>
          <w:sz w:val="24"/>
          <w:szCs w:val="24"/>
        </w:rPr>
        <w:t xml:space="preserve">Vlastní seznam literárních děl žák odevzdá </w:t>
      </w:r>
      <w:r>
        <w:rPr>
          <w:rFonts w:ascii="Times New Roman" w:hAnsi="Times New Roman" w:cs="Times New Roman"/>
          <w:sz w:val="24"/>
          <w:szCs w:val="24"/>
        </w:rPr>
        <w:t xml:space="preserve">do 31. 3. 2021 pro jarní zkušební období 2021. </w:t>
      </w:r>
    </w:p>
    <w:p w:rsidR="00D67BB6" w:rsidRDefault="00D67BB6" w:rsidP="00D67BB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Maturitní seznam literárních děl a kritéria jsou platná i pro opravnou a náhradní zkoušku.</w:t>
      </w:r>
    </w:p>
    <w:p w:rsidR="00D67BB6" w:rsidRDefault="00D67BB6" w:rsidP="00D67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1E" w:rsidRDefault="002E461E" w:rsidP="00D67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1E" w:rsidRDefault="002E461E" w:rsidP="00D67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BB6" w:rsidRPr="00D67BB6" w:rsidRDefault="00D67BB6" w:rsidP="00D67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22. 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Miriam Lacinová, ředitelka školy</w:t>
      </w:r>
    </w:p>
    <w:p w:rsidR="00182BD8" w:rsidRDefault="00182BD8" w:rsidP="001779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2BD8" w:rsidRDefault="00182BD8" w:rsidP="001779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2BD8" w:rsidRDefault="00182BD8" w:rsidP="001779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8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042"/>
    <w:multiLevelType w:val="hybridMultilevel"/>
    <w:tmpl w:val="39365E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3CFF"/>
    <w:multiLevelType w:val="hybridMultilevel"/>
    <w:tmpl w:val="53844CD6"/>
    <w:lvl w:ilvl="0" w:tplc="E120185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52ADF"/>
    <w:multiLevelType w:val="hybridMultilevel"/>
    <w:tmpl w:val="B332075C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3C"/>
    <w:rsid w:val="001779A3"/>
    <w:rsid w:val="00182BD8"/>
    <w:rsid w:val="001A4306"/>
    <w:rsid w:val="002E461E"/>
    <w:rsid w:val="003D6DE1"/>
    <w:rsid w:val="004F73BA"/>
    <w:rsid w:val="00512A31"/>
    <w:rsid w:val="006F36D8"/>
    <w:rsid w:val="00876C3C"/>
    <w:rsid w:val="00876FC1"/>
    <w:rsid w:val="009B7D84"/>
    <w:rsid w:val="00A805D7"/>
    <w:rsid w:val="00B37C87"/>
    <w:rsid w:val="00D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4E98"/>
  <w15:chartTrackingRefBased/>
  <w15:docId w15:val="{A4E8594D-CA31-4E63-B609-77352944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C3C"/>
    <w:pPr>
      <w:ind w:left="720"/>
      <w:contextualSpacing/>
    </w:pPr>
  </w:style>
  <w:style w:type="table" w:styleId="Mkatabulky">
    <w:name w:val="Table Grid"/>
    <w:basedOn w:val="Normlntabulka"/>
    <w:uiPriority w:val="39"/>
    <w:rsid w:val="001A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Jaroslav</dc:creator>
  <cp:keywords/>
  <dc:description/>
  <cp:lastModifiedBy>Lacinová Miriam</cp:lastModifiedBy>
  <cp:revision>7</cp:revision>
  <cp:lastPrinted>2020-10-22T12:19:00Z</cp:lastPrinted>
  <dcterms:created xsi:type="dcterms:W3CDTF">2020-10-20T11:53:00Z</dcterms:created>
  <dcterms:modified xsi:type="dcterms:W3CDTF">2020-10-22T12:19:00Z</dcterms:modified>
</cp:coreProperties>
</file>