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02E" w:rsidRDefault="00B4302E" w:rsidP="00B4302E">
      <w:pPr>
        <w:pStyle w:val="Nadpis1"/>
        <w:spacing w:before="322" w:after="322"/>
        <w:rPr>
          <w:bdr w:val="nil"/>
        </w:rPr>
      </w:pPr>
      <w:bookmarkStart w:id="0" w:name="_Toc256000026"/>
      <w:r>
        <w:rPr>
          <w:bdr w:val="nil"/>
        </w:rPr>
        <w:t>Učební plán</w:t>
      </w:r>
      <w:bookmarkEnd w:id="0"/>
      <w:r>
        <w:rPr>
          <w:bdr w:val="nil"/>
        </w:rPr>
        <w:t> </w:t>
      </w:r>
      <w:r>
        <w:rPr>
          <w:bdr w:val="nil"/>
        </w:rPr>
        <w:t xml:space="preserve">ŠVP Lázeňství a </w:t>
      </w:r>
      <w:proofErr w:type="spellStart"/>
      <w:r>
        <w:rPr>
          <w:bdr w:val="nil"/>
        </w:rPr>
        <w:t>wellness</w:t>
      </w:r>
      <w:proofErr w:type="spellEnd"/>
    </w:p>
    <w:p w:rsidR="00B4302E" w:rsidRDefault="00B4302E" w:rsidP="00B4302E">
      <w:pPr>
        <w:pStyle w:val="Nadpis2"/>
        <w:spacing w:before="299" w:after="299"/>
        <w:rPr>
          <w:bdr w:val="nil"/>
        </w:rPr>
      </w:pPr>
      <w:bookmarkStart w:id="1" w:name="_Toc256000027"/>
      <w:r>
        <w:rPr>
          <w:bdr w:val="nil"/>
        </w:rPr>
        <w:t>Týdenní dotace - přehled</w:t>
      </w:r>
      <w:bookmarkEnd w:id="1"/>
      <w:r>
        <w:rPr>
          <w:bdr w:val="nil"/>
        </w:rPr>
        <w:t> </w:t>
      </w:r>
    </w:p>
    <w:tbl>
      <w:tblPr>
        <w:tblStyle w:val="TabulkaUP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2713"/>
        <w:gridCol w:w="1718"/>
        <w:gridCol w:w="660"/>
        <w:gridCol w:w="660"/>
        <w:gridCol w:w="660"/>
        <w:gridCol w:w="660"/>
        <w:gridCol w:w="1985"/>
      </w:tblGrid>
      <w:tr w:rsidR="00B4302E" w:rsidTr="00B47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Vzdělávací oblast/Obsahový okruh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Předmět</w:t>
            </w:r>
          </w:p>
        </w:tc>
        <w:tc>
          <w:tcPr>
            <w:tcW w:w="0" w:type="auto"/>
            <w:gridSpan w:val="4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Studium</w:t>
            </w:r>
          </w:p>
        </w:tc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Týdenní dotace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 xml:space="preserve">(celkem + </w:t>
            </w:r>
            <w:r>
              <w:rPr>
                <w:rFonts w:ascii="Calibri" w:eastAsia="Calibri" w:hAnsi="Calibri" w:cs="Calibri"/>
                <w:b/>
                <w:bCs/>
                <w:bdr w:val="nil"/>
              </w:rPr>
              <w:cr/>
              <w:t>disponibilní)</w:t>
            </w:r>
          </w:p>
        </w:tc>
      </w:tr>
      <w:tr w:rsidR="00B4302E" w:rsidTr="00B471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B4302E" w:rsidRDefault="00B4302E" w:rsidP="00B47150"/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B4302E" w:rsidRDefault="00B4302E" w:rsidP="00B47150">
            <w:pPr>
              <w:shd w:val="clear" w:color="auto" w:fill="9CC2E5"/>
              <w:spacing w:line="240" w:lineRule="auto"/>
              <w:rPr>
                <w:bdr w:val="nil"/>
              </w:rPr>
            </w:pP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3. ročník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9CC2E5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4. ročník</w:t>
            </w:r>
          </w:p>
        </w:tc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9CC2E5"/>
          </w:tcPr>
          <w:p w:rsidR="00B4302E" w:rsidRDefault="00B4302E" w:rsidP="00B47150"/>
        </w:tc>
      </w:tr>
      <w:tr w:rsidR="00B4302E" w:rsidTr="00B47150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Povinné předměty</w:t>
            </w:r>
          </w:p>
        </w:tc>
      </w:tr>
      <w:tr w:rsidR="00B4302E" w:rsidTr="00B4715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Jazykové vzdělávání a komunikace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Anglický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8+8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Český jazyk a literatura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9+7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Německý jazyk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8+4</w:t>
            </w:r>
          </w:p>
        </w:tc>
      </w:tr>
      <w:tr w:rsidR="00B4302E" w:rsidTr="00B4715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Společenskovědní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Dějepis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Základy společenských věd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B4302E" w:rsidTr="00B4715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Přírodovědné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Biologie a ekologie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Fyzika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Chemie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1+1</w:t>
            </w:r>
          </w:p>
        </w:tc>
      </w:tr>
      <w:tr w:rsidR="00B4302E" w:rsidTr="00B4715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Matematické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Matematika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10+2</w:t>
            </w:r>
          </w:p>
        </w:tc>
      </w:tr>
      <w:tr w:rsidR="00B4302E" w:rsidTr="00B4715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Estetické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Dějiny kultury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B4302E" w:rsidTr="00B4715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pro zdraví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Tělesná výchova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B4302E" w:rsidTr="00B47150"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Vzdělávání v informačních a komunikačních technologiích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Informační technologie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4</w:t>
            </w:r>
          </w:p>
        </w:tc>
      </w:tr>
      <w:tr w:rsidR="00B4302E" w:rsidTr="00B4715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Odborné vzdělávání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Ekonomika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6+2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Hotelový a restaurační provoz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3+1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Komunikace ve službách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2+1</w:t>
            </w:r>
          </w:p>
        </w:tc>
        <w:bookmarkStart w:id="2" w:name="_GoBack"/>
        <w:bookmarkEnd w:id="2"/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proofErr w:type="spellStart"/>
            <w:r>
              <w:rPr>
                <w:rFonts w:ascii="Calibri" w:eastAsia="Calibri" w:hAnsi="Calibri" w:cs="Calibri"/>
                <w:bdr w:val="nil"/>
              </w:rPr>
              <w:t>Wellnessové</w:t>
            </w:r>
            <w:proofErr w:type="spellEnd"/>
            <w:r>
              <w:rPr>
                <w:rFonts w:ascii="Calibri" w:eastAsia="Calibri" w:hAnsi="Calibri" w:cs="Calibri"/>
                <w:bdr w:val="nil"/>
              </w:rPr>
              <w:t xml:space="preserve"> služby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obsluhy a služeb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5+1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Technologie přípravy pokrmů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4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Účetnictví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1+1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2+2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302E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Služby v lázeňství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2</w:t>
            </w:r>
          </w:p>
        </w:tc>
      </w:tr>
      <w:tr w:rsidR="00B4302E" w:rsidTr="00B47150">
        <w:tc>
          <w:tcPr>
            <w:tcW w:w="0" w:type="auto"/>
            <w:gridSpan w:val="7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</w:tr>
      <w:tr w:rsidR="00B4302E" w:rsidTr="00B47150">
        <w:tc>
          <w:tcPr>
            <w:tcW w:w="0" w:type="auto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Ostatní předměty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Potraviny a výživa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Právo v podnikání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0+2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Technika administrativy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0+1</w:t>
            </w:r>
          </w:p>
        </w:tc>
      </w:tr>
      <w:tr w:rsidR="00B4302E" w:rsidTr="00B47150">
        <w:tc>
          <w:tcPr>
            <w:tcW w:w="0" w:type="auto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Učební praxe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/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 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dr w:val="nil"/>
              </w:rPr>
              <w:t>0+2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0+4</w:t>
            </w:r>
          </w:p>
        </w:tc>
      </w:tr>
      <w:tr w:rsidR="00B4302E" w:rsidTr="00B47150">
        <w:tc>
          <w:tcPr>
            <w:tcW w:w="0" w:type="auto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left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lastRenderedPageBreak/>
              <w:t>Celkem hodin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33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32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31</w:t>
            </w:r>
          </w:p>
        </w:tc>
        <w:tc>
          <w:tcPr>
            <w:tcW w:w="0" w:type="auto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DEEAF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4302E" w:rsidRDefault="00B4302E" w:rsidP="00B47150">
            <w:pPr>
              <w:shd w:val="clear" w:color="auto" w:fill="DEEAF6"/>
              <w:spacing w:line="240" w:lineRule="auto"/>
              <w:jc w:val="center"/>
              <w:rPr>
                <w:bdr w:val="nil"/>
              </w:rPr>
            </w:pPr>
            <w:r>
              <w:rPr>
                <w:rFonts w:ascii="Calibri" w:eastAsia="Calibri" w:hAnsi="Calibri" w:cs="Calibri"/>
                <w:b/>
                <w:bCs/>
                <w:bdr w:val="nil"/>
              </w:rPr>
              <w:t>88+40</w:t>
            </w:r>
          </w:p>
        </w:tc>
      </w:tr>
    </w:tbl>
    <w:p w:rsidR="00047E6D" w:rsidRDefault="00047E6D"/>
    <w:sectPr w:rsidR="0004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52"/>
    <w:rsid w:val="00047E6D"/>
    <w:rsid w:val="00400952"/>
    <w:rsid w:val="00B4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0D818"/>
  <w15:chartTrackingRefBased/>
  <w15:docId w15:val="{8E30EA9D-ABD8-49D8-8715-6284843B2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4302E"/>
    <w:pPr>
      <w:spacing w:after="0" w:line="312" w:lineRule="auto"/>
      <w:jc w:val="both"/>
    </w:pPr>
    <w:rPr>
      <w:rFonts w:eastAsiaTheme="minorEastAsia" w:cs="Times New Roman"/>
      <w:szCs w:val="24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B4302E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B4302E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B4302E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B4302E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4302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4302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4302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4302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4302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4302E"/>
    <w:rPr>
      <w:rFonts w:eastAsiaTheme="minorEastAsia" w:cs="Times New Roman"/>
      <w:b/>
      <w:bCs/>
      <w:color w:val="5B9BD5" w:themeColor="accent1"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B4302E"/>
    <w:rPr>
      <w:rFonts w:eastAsiaTheme="minorEastAsia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B4302E"/>
    <w:rPr>
      <w:rFonts w:eastAsiaTheme="minorEastAsia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B4302E"/>
    <w:rPr>
      <w:rFonts w:eastAsiaTheme="minorEastAsia" w:cs="Times New Roman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4302E"/>
    <w:rPr>
      <w:rFonts w:asciiTheme="majorHAnsi" w:eastAsiaTheme="majorEastAsia" w:hAnsiTheme="majorHAnsi" w:cstheme="majorBidi"/>
      <w:color w:val="2E74B5" w:themeColor="accent1" w:themeShade="B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4302E"/>
    <w:rPr>
      <w:rFonts w:asciiTheme="majorHAnsi" w:eastAsiaTheme="majorEastAsia" w:hAnsiTheme="majorHAnsi" w:cstheme="majorBidi"/>
      <w:color w:val="1F4D78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4302E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4302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430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table" w:customStyle="1" w:styleId="TabulkaUP">
    <w:name w:val="Tabulka_UP"/>
    <w:basedOn w:val="Normlntabulka"/>
    <w:uiPriority w:val="99"/>
    <w:rsid w:val="00B4302E"/>
    <w:pPr>
      <w:spacing w:after="0" w:line="240" w:lineRule="auto"/>
      <w:jc w:val="both"/>
    </w:pPr>
    <w:rPr>
      <w:rFonts w:eastAsia="Times New Roman" w:cs="Times New Roman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185</Words>
  <Characters>1096</Characters>
  <Application>Microsoft Office Word</Application>
  <DocSecurity>0</DocSecurity>
  <Lines>9</Lines>
  <Paragraphs>2</Paragraphs>
  <ScaleCrop>false</ScaleCrop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Lacinová Miriam</dc:creator>
  <cp:keywords/>
  <dc:description/>
  <cp:lastModifiedBy>Lacinová Miriam</cp:lastModifiedBy>
  <cp:revision>2</cp:revision>
  <dcterms:created xsi:type="dcterms:W3CDTF">2020-11-03T14:22:00Z</dcterms:created>
  <dcterms:modified xsi:type="dcterms:W3CDTF">2020-11-03T14:24:00Z</dcterms:modified>
</cp:coreProperties>
</file>